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836C4" w14:textId="6F7C4646" w:rsidR="00066EA6" w:rsidRPr="00EE3DC1" w:rsidRDefault="00EE3DC1" w:rsidP="00110AC4">
      <w:pPr>
        <w:spacing w:line="360" w:lineRule="auto"/>
        <w:jc w:val="center"/>
        <w:rPr>
          <w:rFonts w:ascii="Times New Roman" w:hAnsi="Times New Roman" w:cs="Times New Roman"/>
          <w:b/>
          <w:bCs/>
          <w:sz w:val="24"/>
        </w:rPr>
      </w:pPr>
      <w:r w:rsidRPr="00EE3DC1">
        <w:rPr>
          <w:rFonts w:ascii="Times New Roman" w:hAnsi="Times New Roman" w:cs="Times New Roman"/>
          <w:b/>
          <w:bCs/>
          <w:sz w:val="24"/>
        </w:rPr>
        <w:t>OSF</w:t>
      </w:r>
      <w:r w:rsidRPr="00EE3DC1">
        <w:rPr>
          <w:rFonts w:ascii="Times New Roman" w:hAnsi="Times New Roman" w:cs="Times New Roman" w:hint="eastAsia"/>
          <w:b/>
          <w:bCs/>
          <w:sz w:val="24"/>
        </w:rPr>
        <w:t xml:space="preserve"> </w:t>
      </w:r>
      <w:r w:rsidR="00AD686D">
        <w:rPr>
          <w:rFonts w:ascii="Times New Roman" w:hAnsi="Times New Roman" w:cs="Times New Roman" w:hint="eastAsia"/>
          <w:b/>
          <w:bCs/>
          <w:sz w:val="24"/>
        </w:rPr>
        <w:t>Prer</w:t>
      </w:r>
      <w:r w:rsidRPr="00EE3DC1">
        <w:rPr>
          <w:rFonts w:ascii="Times New Roman" w:hAnsi="Times New Roman" w:cs="Times New Roman" w:hint="eastAsia"/>
          <w:b/>
          <w:bCs/>
          <w:sz w:val="24"/>
        </w:rPr>
        <w:t xml:space="preserve">egistration </w:t>
      </w:r>
      <w:r w:rsidRPr="00EE3DC1">
        <w:rPr>
          <w:rFonts w:ascii="Times New Roman" w:hAnsi="Times New Roman" w:cs="Times New Roman"/>
          <w:b/>
          <w:bCs/>
          <w:sz w:val="24"/>
        </w:rPr>
        <w:t>Contents</w:t>
      </w:r>
    </w:p>
    <w:p w14:paraId="0DF07675" w14:textId="77777777" w:rsidR="00EE3DC1" w:rsidRPr="00EE3DC1" w:rsidRDefault="00EE3DC1" w:rsidP="00110AC4">
      <w:pPr>
        <w:spacing w:line="360" w:lineRule="auto"/>
        <w:rPr>
          <w:rFonts w:ascii="Times New Roman" w:hAnsi="Times New Roman" w:cs="Times New Roman"/>
        </w:rPr>
      </w:pPr>
    </w:p>
    <w:p w14:paraId="73CC5002" w14:textId="670A472D" w:rsidR="00EE3DC1" w:rsidRPr="00EE3DC1" w:rsidRDefault="00EE3DC1" w:rsidP="00110AC4">
      <w:pPr>
        <w:pStyle w:val="a6"/>
        <w:numPr>
          <w:ilvl w:val="0"/>
          <w:numId w:val="1"/>
        </w:numPr>
        <w:spacing w:line="360" w:lineRule="auto"/>
        <w:rPr>
          <w:rFonts w:ascii="Times New Roman" w:hAnsi="Times New Roman" w:cs="Times New Roman"/>
          <w:b/>
          <w:bCs/>
        </w:rPr>
      </w:pPr>
      <w:r w:rsidRPr="00EE3DC1">
        <w:rPr>
          <w:rFonts w:ascii="Times New Roman" w:hAnsi="Times New Roman" w:cs="Times New Roman"/>
          <w:b/>
          <w:bCs/>
        </w:rPr>
        <w:t>Metadata</w:t>
      </w:r>
    </w:p>
    <w:p w14:paraId="50B1F4F0" w14:textId="1EAF0F7B" w:rsidR="00EE3DC1" w:rsidRPr="00EE3DC1" w:rsidRDefault="00EE3DC1" w:rsidP="00110AC4">
      <w:pPr>
        <w:pStyle w:val="a6"/>
        <w:numPr>
          <w:ilvl w:val="0"/>
          <w:numId w:val="2"/>
        </w:numPr>
        <w:spacing w:line="360" w:lineRule="auto"/>
        <w:rPr>
          <w:rFonts w:ascii="Times New Roman" w:hAnsi="Times New Roman" w:cs="Times New Roman"/>
        </w:rPr>
      </w:pPr>
      <w:r w:rsidRPr="00EE3DC1">
        <w:rPr>
          <w:rFonts w:ascii="Times New Roman" w:hAnsi="Times New Roman" w:cs="Times New Roman"/>
        </w:rPr>
        <w:t>Title</w:t>
      </w:r>
    </w:p>
    <w:p w14:paraId="10CD1BDA" w14:textId="20028252" w:rsidR="00EE3DC1" w:rsidRPr="00EE3DC1" w:rsidRDefault="00EE3DC1" w:rsidP="00110AC4">
      <w:pPr>
        <w:pStyle w:val="a6"/>
        <w:numPr>
          <w:ilvl w:val="0"/>
          <w:numId w:val="11"/>
        </w:numPr>
        <w:spacing w:line="360" w:lineRule="auto"/>
        <w:rPr>
          <w:rFonts w:ascii="Times New Roman" w:hAnsi="Times New Roman" w:cs="Times New Roman"/>
        </w:rPr>
      </w:pPr>
      <w:r w:rsidRPr="00EE3DC1">
        <w:rPr>
          <w:rFonts w:ascii="Times New Roman" w:hAnsi="Times New Roman" w:cs="Times New Roman"/>
        </w:rPr>
        <w:t>Provide a concise and descriptive title for your registration that accurately reflects the main focus of your research. A clear and specific title will help others quickly understand the essence of your study.</w:t>
      </w:r>
    </w:p>
    <w:p w14:paraId="63C5032E" w14:textId="77777777" w:rsidR="00EE3DC1" w:rsidRPr="00EE3DC1" w:rsidRDefault="00EE3DC1" w:rsidP="00110AC4">
      <w:pPr>
        <w:pStyle w:val="a6"/>
        <w:spacing w:line="360" w:lineRule="auto"/>
        <w:ind w:left="800"/>
        <w:rPr>
          <w:rFonts w:ascii="Times New Roman" w:hAnsi="Times New Roman" w:cs="Times New Roman"/>
        </w:rPr>
      </w:pPr>
    </w:p>
    <w:p w14:paraId="661A8BE0" w14:textId="3ECC62F7" w:rsidR="00EE3DC1" w:rsidRDefault="00EE3DC1" w:rsidP="00110AC4">
      <w:pPr>
        <w:pStyle w:val="a6"/>
        <w:spacing w:line="360" w:lineRule="auto"/>
        <w:ind w:left="800"/>
        <w:rPr>
          <w:rFonts w:ascii="Times New Roman" w:hAnsi="Times New Roman" w:cs="Times New Roman"/>
          <w:b/>
          <w:bCs/>
        </w:rPr>
      </w:pPr>
      <w:r w:rsidRPr="00EE3DC1">
        <w:rPr>
          <w:rFonts w:ascii="Times New Roman" w:hAnsi="Times New Roman" w:cs="Times New Roman"/>
          <w:b/>
          <w:bCs/>
        </w:rPr>
        <w:t>Regaining Trust in AI: How Trust Erodes and Recovers After Temporary and Permanent Forecasting Errors</w:t>
      </w:r>
    </w:p>
    <w:p w14:paraId="1B7D3E9D" w14:textId="77777777" w:rsidR="00EE3DC1" w:rsidRDefault="00EE3DC1" w:rsidP="00110AC4">
      <w:pPr>
        <w:pStyle w:val="a6"/>
        <w:spacing w:line="360" w:lineRule="auto"/>
        <w:ind w:left="800"/>
        <w:rPr>
          <w:rFonts w:ascii="Times New Roman" w:hAnsi="Times New Roman" w:cs="Times New Roman"/>
          <w:b/>
          <w:bCs/>
        </w:rPr>
      </w:pPr>
    </w:p>
    <w:p w14:paraId="751F4A24" w14:textId="59D77F10" w:rsidR="00EE3DC1" w:rsidRDefault="00EE3DC1" w:rsidP="00110AC4">
      <w:pPr>
        <w:pStyle w:val="a6"/>
        <w:numPr>
          <w:ilvl w:val="0"/>
          <w:numId w:val="2"/>
        </w:numPr>
        <w:spacing w:line="360" w:lineRule="auto"/>
        <w:rPr>
          <w:rFonts w:ascii="Times New Roman" w:hAnsi="Times New Roman" w:cs="Times New Roman"/>
        </w:rPr>
      </w:pPr>
      <w:r>
        <w:rPr>
          <w:rFonts w:ascii="Times New Roman" w:hAnsi="Times New Roman" w:cs="Times New Roman" w:hint="eastAsia"/>
        </w:rPr>
        <w:t>Description</w:t>
      </w:r>
    </w:p>
    <w:p w14:paraId="261DF1F8" w14:textId="22361084" w:rsidR="00EE3DC1" w:rsidRDefault="00EE3DC1" w:rsidP="00110AC4">
      <w:pPr>
        <w:pStyle w:val="a6"/>
        <w:numPr>
          <w:ilvl w:val="0"/>
          <w:numId w:val="10"/>
        </w:numPr>
        <w:spacing w:line="360" w:lineRule="auto"/>
        <w:rPr>
          <w:rFonts w:ascii="Times New Roman" w:hAnsi="Times New Roman" w:cs="Times New Roman"/>
        </w:rPr>
      </w:pPr>
      <w:r w:rsidRPr="00EE3DC1">
        <w:rPr>
          <w:rFonts w:ascii="Times New Roman" w:hAnsi="Times New Roman" w:cs="Times New Roman"/>
        </w:rPr>
        <w:t>Write a detailed description of your research project, including its purpose and any expected outcomes. This should give readers a comprehensive overview of your work.</w:t>
      </w:r>
    </w:p>
    <w:p w14:paraId="5D179FC1" w14:textId="77777777" w:rsidR="00EE3DC1" w:rsidRDefault="00EE3DC1" w:rsidP="00110AC4">
      <w:pPr>
        <w:pStyle w:val="a6"/>
        <w:spacing w:line="360" w:lineRule="auto"/>
        <w:ind w:left="800"/>
        <w:rPr>
          <w:rFonts w:ascii="Times New Roman" w:hAnsi="Times New Roman" w:cs="Times New Roman"/>
        </w:rPr>
      </w:pPr>
    </w:p>
    <w:p w14:paraId="2B1BD8C0" w14:textId="77777777" w:rsidR="00EE3DC1" w:rsidRPr="00EE3DC1" w:rsidRDefault="00EE3DC1" w:rsidP="00110AC4">
      <w:pPr>
        <w:pStyle w:val="a6"/>
        <w:spacing w:line="360" w:lineRule="auto"/>
        <w:ind w:left="800"/>
        <w:rPr>
          <w:rFonts w:ascii="Times New Roman" w:hAnsi="Times New Roman" w:cs="Times New Roman"/>
          <w:b/>
          <w:bCs/>
        </w:rPr>
      </w:pPr>
      <w:r w:rsidRPr="00EE3DC1">
        <w:rPr>
          <w:rFonts w:ascii="Times New Roman" w:hAnsi="Times New Roman" w:cs="Times New Roman"/>
          <w:b/>
          <w:bCs/>
        </w:rPr>
        <w:t>This preregistration describes Study 2 of the manuscript titled “Regaining Trust in AI: How Trust Erodes and Recovers After Temporary and Permanent Forecasting Errors.”</w:t>
      </w:r>
    </w:p>
    <w:p w14:paraId="665709E0" w14:textId="77777777" w:rsidR="00EE3DC1" w:rsidRPr="00EE3DC1" w:rsidRDefault="00EE3DC1" w:rsidP="00110AC4">
      <w:pPr>
        <w:pStyle w:val="a6"/>
        <w:spacing w:line="360" w:lineRule="auto"/>
        <w:ind w:left="800"/>
        <w:rPr>
          <w:rFonts w:ascii="Times New Roman" w:hAnsi="Times New Roman" w:cs="Times New Roman"/>
          <w:b/>
          <w:bCs/>
        </w:rPr>
      </w:pPr>
    </w:p>
    <w:p w14:paraId="3422C532" w14:textId="2FA5A991" w:rsidR="00EE3DC1" w:rsidRPr="00EE3DC1" w:rsidRDefault="00EE3DC1" w:rsidP="00110AC4">
      <w:pPr>
        <w:pStyle w:val="a6"/>
        <w:spacing w:line="360" w:lineRule="auto"/>
        <w:ind w:left="800"/>
        <w:rPr>
          <w:rFonts w:ascii="Times New Roman" w:hAnsi="Times New Roman" w:cs="Times New Roman"/>
          <w:b/>
          <w:bCs/>
        </w:rPr>
      </w:pPr>
      <w:r w:rsidRPr="00EE3DC1">
        <w:rPr>
          <w:rFonts w:ascii="Times New Roman" w:hAnsi="Times New Roman" w:cs="Times New Roman"/>
          <w:b/>
          <w:bCs/>
        </w:rPr>
        <w:t>Study 2 uses a 2 (Advisor: AI vs. Human Expert) × 4 (Stimulus profile: AO, LS-D4, LS-D8, or LS-D12) between-subjects design. Forecast-error persistence is varied only within the LS profiles; therefore, this is not a complete Advisor × Shock × Persistence factorial design.</w:t>
      </w:r>
    </w:p>
    <w:p w14:paraId="34F3DB71" w14:textId="181441BF" w:rsidR="00EE3DC1" w:rsidRPr="00EE3DC1" w:rsidRDefault="00EE3DC1" w:rsidP="00485E7B">
      <w:pPr>
        <w:pStyle w:val="a6"/>
        <w:spacing w:line="360" w:lineRule="auto"/>
        <w:ind w:left="800"/>
        <w:rPr>
          <w:rFonts w:ascii="Times New Roman" w:hAnsi="Times New Roman" w:cs="Times New Roman"/>
          <w:b/>
          <w:bCs/>
        </w:rPr>
      </w:pPr>
      <w:r w:rsidRPr="00EE3DC1">
        <w:rPr>
          <w:rFonts w:ascii="Times New Roman" w:hAnsi="Times New Roman" w:cs="Times New Roman"/>
          <w:b/>
          <w:bCs/>
        </w:rPr>
        <w:t xml:space="preserve">The planned sample is </w:t>
      </w:r>
      <w:r w:rsidR="00E53ADB">
        <w:rPr>
          <w:rFonts w:ascii="Times New Roman" w:hAnsi="Times New Roman" w:cs="Times New Roman" w:hint="eastAsia"/>
          <w:b/>
          <w:bCs/>
        </w:rPr>
        <w:t>200</w:t>
      </w:r>
      <w:r w:rsidRPr="00EE3DC1">
        <w:rPr>
          <w:rFonts w:ascii="Times New Roman" w:hAnsi="Times New Roman" w:cs="Times New Roman"/>
          <w:b/>
          <w:bCs/>
        </w:rPr>
        <w:t xml:space="preserve"> completed participants, with </w:t>
      </w:r>
      <w:r w:rsidR="00E53ADB">
        <w:rPr>
          <w:rFonts w:ascii="Times New Roman" w:hAnsi="Times New Roman" w:cs="Times New Roman" w:hint="eastAsia"/>
          <w:b/>
          <w:bCs/>
        </w:rPr>
        <w:t>25</w:t>
      </w:r>
      <w:r w:rsidRPr="00EE3DC1">
        <w:rPr>
          <w:rFonts w:ascii="Times New Roman" w:hAnsi="Times New Roman" w:cs="Times New Roman"/>
          <w:b/>
          <w:bCs/>
        </w:rPr>
        <w:t xml:space="preserve"> participants assigned to each of the 8 experimental conditions.</w:t>
      </w:r>
    </w:p>
    <w:p w14:paraId="0A365472" w14:textId="77777777" w:rsidR="00EE3DC1" w:rsidRPr="00EE3DC1" w:rsidRDefault="00EE3DC1" w:rsidP="00485E7B">
      <w:pPr>
        <w:pStyle w:val="a6"/>
        <w:spacing w:line="360" w:lineRule="auto"/>
        <w:ind w:left="800"/>
        <w:rPr>
          <w:rFonts w:ascii="Times New Roman" w:hAnsi="Times New Roman" w:cs="Times New Roman"/>
          <w:b/>
          <w:bCs/>
        </w:rPr>
      </w:pPr>
    </w:p>
    <w:p w14:paraId="59E61822" w14:textId="61525D72" w:rsidR="00EE3DC1" w:rsidRPr="00485E7B" w:rsidRDefault="00EE3DC1" w:rsidP="00485E7B">
      <w:pPr>
        <w:pStyle w:val="a6"/>
        <w:spacing w:line="360" w:lineRule="auto"/>
        <w:ind w:left="800"/>
        <w:rPr>
          <w:rFonts w:ascii="Times New Roman" w:hAnsi="Times New Roman" w:cs="Times New Roman"/>
          <w:b/>
          <w:bCs/>
          <w:sz w:val="24"/>
          <w:szCs w:val="28"/>
        </w:rPr>
      </w:pPr>
      <w:r w:rsidRPr="00485E7B">
        <w:rPr>
          <w:rFonts w:ascii="Times New Roman" w:hAnsi="Times New Roman" w:cs="Times New Roman"/>
          <w:b/>
          <w:bCs/>
          <w:sz w:val="24"/>
          <w:szCs w:val="28"/>
          <w:highlight w:val="cyan"/>
        </w:rPr>
        <w:t xml:space="preserve">Study 2 tests whether advisor type and the implemented AO-versus-LS shock contrast predict erosion and recovery, and whether LS theta-profile differences are associated with behavioral reliance and stated trust when the </w:t>
      </w:r>
      <w:proofErr w:type="gramStart"/>
      <w:r w:rsidRPr="00485E7B">
        <w:rPr>
          <w:rFonts w:ascii="Times New Roman" w:hAnsi="Times New Roman" w:cs="Times New Roman"/>
          <w:b/>
          <w:bCs/>
          <w:sz w:val="24"/>
          <w:szCs w:val="28"/>
          <w:highlight w:val="cyan"/>
        </w:rPr>
        <w:t>ARIMA(</w:t>
      </w:r>
      <w:proofErr w:type="gramEnd"/>
      <w:r w:rsidRPr="00485E7B">
        <w:rPr>
          <w:rFonts w:ascii="Times New Roman" w:hAnsi="Times New Roman" w:cs="Times New Roman"/>
          <w:b/>
          <w:bCs/>
          <w:sz w:val="24"/>
          <w:szCs w:val="28"/>
          <w:highlight w:val="cyan"/>
        </w:rPr>
        <w:t>0,1,1) structure and realized task noise are held constant.</w:t>
      </w:r>
    </w:p>
    <w:p w14:paraId="071CA9BB" w14:textId="77777777" w:rsidR="00EE3DC1" w:rsidRDefault="00EE3DC1" w:rsidP="00110AC4">
      <w:pPr>
        <w:pStyle w:val="a6"/>
        <w:spacing w:line="360" w:lineRule="auto"/>
        <w:ind w:left="800"/>
        <w:rPr>
          <w:rFonts w:ascii="Times New Roman" w:hAnsi="Times New Roman" w:cs="Times New Roman"/>
          <w:b/>
          <w:bCs/>
        </w:rPr>
      </w:pPr>
    </w:p>
    <w:p w14:paraId="58CEBD63" w14:textId="4913CAF1" w:rsidR="00EE3DC1" w:rsidRDefault="00EE3DC1" w:rsidP="00110AC4">
      <w:pPr>
        <w:pStyle w:val="a6"/>
        <w:numPr>
          <w:ilvl w:val="0"/>
          <w:numId w:val="2"/>
        </w:numPr>
        <w:spacing w:line="360" w:lineRule="auto"/>
        <w:rPr>
          <w:rFonts w:ascii="Times New Roman" w:hAnsi="Times New Roman" w:cs="Times New Roman"/>
        </w:rPr>
      </w:pPr>
      <w:r>
        <w:rPr>
          <w:rFonts w:ascii="Times New Roman" w:hAnsi="Times New Roman" w:cs="Times New Roman" w:hint="eastAsia"/>
        </w:rPr>
        <w:t>Contributors</w:t>
      </w:r>
    </w:p>
    <w:p w14:paraId="71219B2E" w14:textId="10C44D8E" w:rsidR="00EE3DC1" w:rsidRDefault="00EE3DC1" w:rsidP="00110AC4">
      <w:pPr>
        <w:pStyle w:val="a6"/>
        <w:spacing w:line="360" w:lineRule="auto"/>
        <w:ind w:left="800"/>
        <w:rPr>
          <w:rFonts w:ascii="Times New Roman" w:hAnsi="Times New Roman" w:cs="Times New Roman"/>
        </w:rPr>
      </w:pPr>
      <w:r w:rsidRPr="00EE3DC1">
        <w:rPr>
          <w:rFonts w:ascii="Times New Roman" w:hAnsi="Times New Roman" w:cs="Times New Roman"/>
          <w:noProof/>
        </w:rPr>
        <w:lastRenderedPageBreak/>
        <w:drawing>
          <wp:inline distT="0" distB="0" distL="0" distR="0" wp14:anchorId="55E00871" wp14:editId="4BA77E42">
            <wp:extent cx="5038725" cy="1905851"/>
            <wp:effectExtent l="0" t="0" r="0" b="0"/>
            <wp:docPr id="156339661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396618" name=""/>
                    <pic:cNvPicPr/>
                  </pic:nvPicPr>
                  <pic:blipFill>
                    <a:blip r:embed="rId7"/>
                    <a:stretch>
                      <a:fillRect/>
                    </a:stretch>
                  </pic:blipFill>
                  <pic:spPr>
                    <a:xfrm>
                      <a:off x="0" y="0"/>
                      <a:ext cx="5048313" cy="1909477"/>
                    </a:xfrm>
                    <a:prstGeom prst="rect">
                      <a:avLst/>
                    </a:prstGeom>
                  </pic:spPr>
                </pic:pic>
              </a:graphicData>
            </a:graphic>
          </wp:inline>
        </w:drawing>
      </w:r>
    </w:p>
    <w:p w14:paraId="6360B675" w14:textId="12C6C915" w:rsidR="00EE3DC1" w:rsidRDefault="00EE3DC1" w:rsidP="00110AC4">
      <w:pPr>
        <w:pStyle w:val="a6"/>
        <w:numPr>
          <w:ilvl w:val="0"/>
          <w:numId w:val="2"/>
        </w:numPr>
        <w:spacing w:line="360" w:lineRule="auto"/>
        <w:rPr>
          <w:rFonts w:ascii="Times New Roman" w:hAnsi="Times New Roman" w:cs="Times New Roman"/>
        </w:rPr>
      </w:pPr>
      <w:r>
        <w:rPr>
          <w:rFonts w:ascii="Times New Roman" w:hAnsi="Times New Roman" w:cs="Times New Roman" w:hint="eastAsia"/>
        </w:rPr>
        <w:t>License</w:t>
      </w:r>
    </w:p>
    <w:p w14:paraId="40790F61" w14:textId="1DF14D0F" w:rsidR="00EE3DC1" w:rsidRDefault="00EE3DC1" w:rsidP="00110AC4">
      <w:pPr>
        <w:pStyle w:val="a6"/>
        <w:numPr>
          <w:ilvl w:val="0"/>
          <w:numId w:val="9"/>
        </w:numPr>
        <w:spacing w:line="360" w:lineRule="auto"/>
        <w:rPr>
          <w:rFonts w:ascii="Times New Roman" w:hAnsi="Times New Roman" w:cs="Times New Roman"/>
        </w:rPr>
      </w:pPr>
      <w:r w:rsidRPr="00EE3DC1">
        <w:rPr>
          <w:rFonts w:ascii="Times New Roman" w:hAnsi="Times New Roman" w:cs="Times New Roman"/>
        </w:rPr>
        <w:t>A license tells others how they can use your work in the future and only applies to the information and files submitted with the registration.</w:t>
      </w:r>
      <w:r>
        <w:rPr>
          <w:rFonts w:ascii="Times New Roman" w:hAnsi="Times New Roman" w:cs="Times New Roman" w:hint="eastAsia"/>
        </w:rPr>
        <w:t xml:space="preserve"> </w:t>
      </w:r>
      <w:r w:rsidRPr="00EE3DC1">
        <w:rPr>
          <w:rFonts w:ascii="Times New Roman" w:hAnsi="Times New Roman" w:cs="Times New Roman"/>
        </w:rPr>
        <w:t>For more information, see this Help Guide.</w:t>
      </w:r>
    </w:p>
    <w:p w14:paraId="118CBF77" w14:textId="0B9E4B74" w:rsidR="00EE3DC1" w:rsidRDefault="00EE3DC1" w:rsidP="00110AC4">
      <w:pPr>
        <w:pStyle w:val="a6"/>
        <w:spacing w:line="360" w:lineRule="auto"/>
        <w:ind w:left="800"/>
        <w:rPr>
          <w:rFonts w:ascii="Times New Roman" w:hAnsi="Times New Roman" w:cs="Times New Roman"/>
          <w:b/>
          <w:bCs/>
        </w:rPr>
      </w:pPr>
      <w:r w:rsidRPr="00EE3DC1">
        <w:rPr>
          <w:rFonts w:ascii="Times New Roman" w:hAnsi="Times New Roman" w:cs="Times New Roman" w:hint="eastAsia"/>
          <w:b/>
          <w:bCs/>
        </w:rPr>
        <w:t>CC0 1.0 Universal</w:t>
      </w:r>
    </w:p>
    <w:p w14:paraId="5451E7B7" w14:textId="77777777" w:rsidR="00EE3DC1" w:rsidRDefault="00EE3DC1" w:rsidP="00110AC4">
      <w:pPr>
        <w:pStyle w:val="a6"/>
        <w:spacing w:line="360" w:lineRule="auto"/>
        <w:ind w:left="800"/>
        <w:rPr>
          <w:rFonts w:ascii="Times New Roman" w:hAnsi="Times New Roman" w:cs="Times New Roman"/>
          <w:b/>
          <w:bCs/>
        </w:rPr>
      </w:pPr>
    </w:p>
    <w:p w14:paraId="5E2B5F51" w14:textId="14824BBB" w:rsidR="00EE3DC1" w:rsidRDefault="00EE3DC1" w:rsidP="00110AC4">
      <w:pPr>
        <w:pStyle w:val="a6"/>
        <w:numPr>
          <w:ilvl w:val="0"/>
          <w:numId w:val="2"/>
        </w:numPr>
        <w:spacing w:line="360" w:lineRule="auto"/>
        <w:rPr>
          <w:rFonts w:ascii="Times New Roman" w:hAnsi="Times New Roman" w:cs="Times New Roman"/>
        </w:rPr>
      </w:pPr>
      <w:r>
        <w:rPr>
          <w:rFonts w:ascii="Times New Roman" w:hAnsi="Times New Roman" w:cs="Times New Roman" w:hint="eastAsia"/>
        </w:rPr>
        <w:t>Subjects</w:t>
      </w:r>
    </w:p>
    <w:p w14:paraId="703A5EFE" w14:textId="0F02E0D3" w:rsidR="00EE3DC1" w:rsidRDefault="00EE3DC1" w:rsidP="00110AC4">
      <w:pPr>
        <w:pStyle w:val="a6"/>
        <w:numPr>
          <w:ilvl w:val="0"/>
          <w:numId w:val="8"/>
        </w:numPr>
        <w:spacing w:line="360" w:lineRule="auto"/>
        <w:rPr>
          <w:rFonts w:ascii="Times New Roman" w:hAnsi="Times New Roman" w:cs="Times New Roman"/>
        </w:rPr>
      </w:pPr>
      <w:r w:rsidRPr="00EE3DC1">
        <w:rPr>
          <w:rFonts w:ascii="Times New Roman" w:hAnsi="Times New Roman" w:cs="Times New Roman"/>
        </w:rPr>
        <w:t>Identify the main subject areas that your research pertains to. This helps categorize your work and makes it easier for others in your field to find and reference it.</w:t>
      </w:r>
    </w:p>
    <w:p w14:paraId="5FD4463D" w14:textId="18B844F6" w:rsidR="00EE3DC1" w:rsidRPr="00EE3DC1" w:rsidRDefault="00EE3DC1" w:rsidP="00110AC4">
      <w:pPr>
        <w:pStyle w:val="a6"/>
        <w:spacing w:line="360" w:lineRule="auto"/>
        <w:ind w:left="800"/>
        <w:rPr>
          <w:rFonts w:ascii="Times New Roman" w:hAnsi="Times New Roman" w:cs="Times New Roman"/>
          <w:b/>
          <w:bCs/>
        </w:rPr>
      </w:pPr>
      <w:r w:rsidRPr="00EE3DC1">
        <w:rPr>
          <w:rFonts w:ascii="Times New Roman" w:hAnsi="Times New Roman" w:cs="Times New Roman"/>
          <w:b/>
          <w:bCs/>
        </w:rPr>
        <w:t>Management Information Systems</w:t>
      </w:r>
    </w:p>
    <w:p w14:paraId="6D976D32" w14:textId="77777777" w:rsidR="00EE3DC1" w:rsidRPr="00EE3DC1" w:rsidRDefault="00EE3DC1" w:rsidP="00110AC4">
      <w:pPr>
        <w:pStyle w:val="a6"/>
        <w:spacing w:line="360" w:lineRule="auto"/>
        <w:ind w:left="800"/>
        <w:rPr>
          <w:rFonts w:ascii="Times New Roman" w:hAnsi="Times New Roman" w:cs="Times New Roman"/>
          <w:b/>
          <w:bCs/>
        </w:rPr>
      </w:pPr>
      <w:r w:rsidRPr="00EE3DC1">
        <w:rPr>
          <w:rFonts w:ascii="Times New Roman" w:hAnsi="Times New Roman" w:cs="Times New Roman"/>
          <w:b/>
          <w:bCs/>
        </w:rPr>
        <w:t>Business Administration, Management, and Operations</w:t>
      </w:r>
    </w:p>
    <w:p w14:paraId="65450B9A" w14:textId="77777777" w:rsidR="00EE3DC1" w:rsidRPr="00EE3DC1" w:rsidRDefault="00EE3DC1" w:rsidP="00110AC4">
      <w:pPr>
        <w:pStyle w:val="a6"/>
        <w:spacing w:line="360" w:lineRule="auto"/>
        <w:ind w:left="800"/>
        <w:rPr>
          <w:rFonts w:ascii="Times New Roman" w:hAnsi="Times New Roman" w:cs="Times New Roman"/>
          <w:b/>
          <w:bCs/>
        </w:rPr>
      </w:pPr>
      <w:r w:rsidRPr="00EE3DC1">
        <w:rPr>
          <w:rFonts w:ascii="Times New Roman" w:hAnsi="Times New Roman" w:cs="Times New Roman"/>
          <w:b/>
          <w:bCs/>
        </w:rPr>
        <w:t>Management Sciences and Quantitative Methods</w:t>
      </w:r>
    </w:p>
    <w:p w14:paraId="4617D9A9" w14:textId="24DAF747" w:rsidR="00EE3DC1" w:rsidRDefault="00EE3DC1" w:rsidP="00110AC4">
      <w:pPr>
        <w:pStyle w:val="a6"/>
        <w:spacing w:line="360" w:lineRule="auto"/>
        <w:ind w:left="800"/>
        <w:rPr>
          <w:rFonts w:ascii="Times New Roman" w:hAnsi="Times New Roman" w:cs="Times New Roman"/>
          <w:b/>
          <w:bCs/>
        </w:rPr>
      </w:pPr>
      <w:r w:rsidRPr="00EE3DC1">
        <w:rPr>
          <w:rFonts w:ascii="Times New Roman" w:hAnsi="Times New Roman" w:cs="Times New Roman"/>
          <w:b/>
          <w:bCs/>
        </w:rPr>
        <w:t>Business</w:t>
      </w:r>
    </w:p>
    <w:p w14:paraId="76CFD5C7" w14:textId="77777777" w:rsidR="00EE3DC1" w:rsidRDefault="00EE3DC1" w:rsidP="00110AC4">
      <w:pPr>
        <w:pStyle w:val="a6"/>
        <w:spacing w:line="360" w:lineRule="auto"/>
        <w:ind w:left="800"/>
        <w:rPr>
          <w:rFonts w:ascii="Times New Roman" w:hAnsi="Times New Roman" w:cs="Times New Roman"/>
          <w:b/>
          <w:bCs/>
        </w:rPr>
      </w:pPr>
    </w:p>
    <w:p w14:paraId="638E6E62" w14:textId="45B50F61" w:rsidR="00EE3DC1" w:rsidRDefault="00EE3DC1" w:rsidP="00110AC4">
      <w:pPr>
        <w:pStyle w:val="a6"/>
        <w:numPr>
          <w:ilvl w:val="0"/>
          <w:numId w:val="2"/>
        </w:numPr>
        <w:spacing w:line="360" w:lineRule="auto"/>
        <w:rPr>
          <w:rFonts w:ascii="Times New Roman" w:hAnsi="Times New Roman" w:cs="Times New Roman"/>
        </w:rPr>
      </w:pPr>
      <w:r>
        <w:rPr>
          <w:rFonts w:ascii="Times New Roman" w:hAnsi="Times New Roman" w:cs="Times New Roman" w:hint="eastAsia"/>
        </w:rPr>
        <w:t>Tags (Optional)</w:t>
      </w:r>
    </w:p>
    <w:p w14:paraId="13A56D24" w14:textId="5252F3A0" w:rsidR="00EE3DC1" w:rsidRPr="00EE3DC1" w:rsidRDefault="00EE3DC1" w:rsidP="00110AC4">
      <w:pPr>
        <w:pStyle w:val="a6"/>
        <w:numPr>
          <w:ilvl w:val="0"/>
          <w:numId w:val="7"/>
        </w:numPr>
        <w:spacing w:line="360" w:lineRule="auto"/>
        <w:rPr>
          <w:rFonts w:ascii="Times New Roman" w:hAnsi="Times New Roman" w:cs="Times New Roman"/>
        </w:rPr>
      </w:pPr>
      <w:r w:rsidRPr="00EE3DC1">
        <w:rPr>
          <w:rFonts w:ascii="Times New Roman" w:hAnsi="Times New Roman" w:cs="Times New Roman"/>
        </w:rPr>
        <w:t>Enter specific keywords that describe the key elements and concepts of your research. These keywords will improve the discoverability of your registration in search results and databases.</w:t>
      </w:r>
    </w:p>
    <w:p w14:paraId="43542800" w14:textId="55B4C2FB" w:rsidR="00EE3DC1" w:rsidRDefault="00EE3DC1" w:rsidP="00110AC4">
      <w:pPr>
        <w:pStyle w:val="a6"/>
        <w:spacing w:line="360" w:lineRule="auto"/>
        <w:ind w:left="800"/>
        <w:rPr>
          <w:rFonts w:ascii="Times New Roman" w:hAnsi="Times New Roman" w:cs="Times New Roman"/>
          <w:b/>
          <w:bCs/>
        </w:rPr>
      </w:pPr>
      <w:r w:rsidRPr="00EE3DC1">
        <w:rPr>
          <w:rFonts w:ascii="Times New Roman" w:hAnsi="Times New Roman" w:cs="Times New Roman" w:hint="eastAsia"/>
          <w:b/>
          <w:bCs/>
        </w:rPr>
        <w:t xml:space="preserve"># </w:t>
      </w:r>
      <w:r w:rsidRPr="00EE3DC1">
        <w:rPr>
          <w:rFonts w:ascii="Times New Roman" w:hAnsi="Times New Roman" w:cs="Times New Roman"/>
          <w:b/>
          <w:bCs/>
        </w:rPr>
        <w:t>Advice-taking</w:t>
      </w:r>
      <w:r w:rsidRPr="00EE3DC1">
        <w:rPr>
          <w:rFonts w:ascii="Times New Roman" w:hAnsi="Times New Roman" w:cs="Times New Roman" w:hint="eastAsia"/>
          <w:b/>
          <w:bCs/>
        </w:rPr>
        <w:t xml:space="preserve"> # </w:t>
      </w:r>
      <w:r w:rsidRPr="00EE3DC1">
        <w:rPr>
          <w:rFonts w:ascii="Times New Roman" w:hAnsi="Times New Roman" w:cs="Times New Roman"/>
          <w:b/>
          <w:bCs/>
        </w:rPr>
        <w:t>Algorithm aversion</w:t>
      </w:r>
      <w:r w:rsidRPr="00EE3DC1">
        <w:rPr>
          <w:rFonts w:ascii="Times New Roman" w:hAnsi="Times New Roman" w:cs="Times New Roman" w:hint="eastAsia"/>
          <w:b/>
          <w:bCs/>
        </w:rPr>
        <w:t xml:space="preserve"> # </w:t>
      </w:r>
      <w:r w:rsidRPr="00EE3DC1">
        <w:rPr>
          <w:rFonts w:ascii="Times New Roman" w:hAnsi="Times New Roman" w:cs="Times New Roman"/>
          <w:b/>
          <w:bCs/>
        </w:rPr>
        <w:t>Behavioral judgment</w:t>
      </w:r>
      <w:r w:rsidRPr="00EE3DC1">
        <w:rPr>
          <w:rFonts w:ascii="Times New Roman" w:hAnsi="Times New Roman" w:cs="Times New Roman" w:hint="eastAsia"/>
          <w:b/>
          <w:bCs/>
        </w:rPr>
        <w:t xml:space="preserve"> #</w:t>
      </w:r>
      <w:r w:rsidRPr="00EE3DC1">
        <w:rPr>
          <w:rFonts w:ascii="Times New Roman" w:hAnsi="Times New Roman" w:cs="Times New Roman"/>
          <w:b/>
          <w:bCs/>
        </w:rPr>
        <w:t>Dynamic trust</w:t>
      </w:r>
      <w:r w:rsidRPr="00EE3DC1">
        <w:rPr>
          <w:rFonts w:ascii="Times New Roman" w:hAnsi="Times New Roman" w:cs="Times New Roman" w:hint="eastAsia"/>
          <w:b/>
          <w:bCs/>
        </w:rPr>
        <w:t xml:space="preserve"> # </w:t>
      </w:r>
      <w:r w:rsidRPr="00EE3DC1">
        <w:rPr>
          <w:rFonts w:ascii="Times New Roman" w:hAnsi="Times New Roman" w:cs="Times New Roman"/>
          <w:b/>
          <w:bCs/>
        </w:rPr>
        <w:t>Human-AI interaction</w:t>
      </w:r>
      <w:r w:rsidRPr="00EE3DC1">
        <w:rPr>
          <w:rFonts w:ascii="Times New Roman" w:hAnsi="Times New Roman" w:cs="Times New Roman" w:hint="eastAsia"/>
          <w:b/>
          <w:bCs/>
        </w:rPr>
        <w:t xml:space="preserve"> # </w:t>
      </w:r>
      <w:r w:rsidRPr="00EE3DC1">
        <w:rPr>
          <w:rFonts w:ascii="Times New Roman" w:hAnsi="Times New Roman" w:cs="Times New Roman"/>
          <w:b/>
          <w:bCs/>
        </w:rPr>
        <w:t>Structural shocks</w:t>
      </w:r>
      <w:r w:rsidRPr="00EE3DC1">
        <w:rPr>
          <w:rFonts w:ascii="Times New Roman" w:hAnsi="Times New Roman" w:cs="Times New Roman" w:hint="eastAsia"/>
          <w:b/>
          <w:bCs/>
        </w:rPr>
        <w:t xml:space="preserve"> # </w:t>
      </w:r>
      <w:r w:rsidRPr="00EE3DC1">
        <w:rPr>
          <w:rFonts w:ascii="Times New Roman" w:hAnsi="Times New Roman" w:cs="Times New Roman"/>
          <w:b/>
          <w:bCs/>
        </w:rPr>
        <w:t>Trust recovery</w:t>
      </w:r>
      <w:r w:rsidRPr="00EE3DC1">
        <w:rPr>
          <w:rFonts w:ascii="Times New Roman" w:hAnsi="Times New Roman" w:cs="Times New Roman" w:hint="eastAsia"/>
          <w:b/>
          <w:bCs/>
        </w:rPr>
        <w:t xml:space="preserve"> # </w:t>
      </w:r>
      <w:r w:rsidRPr="00EE3DC1">
        <w:rPr>
          <w:rFonts w:ascii="Times New Roman" w:hAnsi="Times New Roman" w:cs="Times New Roman"/>
          <w:b/>
          <w:bCs/>
        </w:rPr>
        <w:t>Weight of Advice</w:t>
      </w:r>
    </w:p>
    <w:p w14:paraId="12A8E7BC" w14:textId="77777777" w:rsidR="00EE3DC1" w:rsidRDefault="00EE3DC1" w:rsidP="00110AC4">
      <w:pPr>
        <w:widowControl/>
        <w:wordWrap/>
        <w:autoSpaceDE/>
        <w:autoSpaceDN/>
        <w:spacing w:line="360" w:lineRule="auto"/>
        <w:rPr>
          <w:rFonts w:ascii="Times New Roman" w:hAnsi="Times New Roman" w:cs="Times New Roman"/>
          <w:b/>
          <w:bCs/>
        </w:rPr>
      </w:pPr>
      <w:r>
        <w:rPr>
          <w:rFonts w:ascii="Times New Roman" w:hAnsi="Times New Roman" w:cs="Times New Roman"/>
          <w:b/>
          <w:bCs/>
        </w:rPr>
        <w:br w:type="page"/>
      </w:r>
    </w:p>
    <w:p w14:paraId="78FB2484" w14:textId="40B65210" w:rsidR="00EE3DC1" w:rsidRPr="00EE3DC1" w:rsidRDefault="00EE3DC1" w:rsidP="00110AC4">
      <w:pPr>
        <w:pStyle w:val="a6"/>
        <w:numPr>
          <w:ilvl w:val="0"/>
          <w:numId w:val="1"/>
        </w:numPr>
        <w:spacing w:line="360" w:lineRule="auto"/>
        <w:rPr>
          <w:rFonts w:ascii="Times New Roman" w:hAnsi="Times New Roman" w:cs="Times New Roman"/>
          <w:b/>
          <w:bCs/>
        </w:rPr>
      </w:pPr>
      <w:r>
        <w:rPr>
          <w:rFonts w:ascii="Times New Roman" w:hAnsi="Times New Roman" w:cs="Times New Roman" w:hint="eastAsia"/>
          <w:b/>
          <w:bCs/>
        </w:rPr>
        <w:lastRenderedPageBreak/>
        <w:t>Overview</w:t>
      </w:r>
    </w:p>
    <w:p w14:paraId="1E4F3F29" w14:textId="42D823C8" w:rsidR="00EE3DC1" w:rsidRDefault="00EE3DC1" w:rsidP="00110AC4">
      <w:pPr>
        <w:pStyle w:val="a6"/>
        <w:numPr>
          <w:ilvl w:val="0"/>
          <w:numId w:val="3"/>
        </w:numPr>
        <w:spacing w:line="360" w:lineRule="auto"/>
        <w:rPr>
          <w:rFonts w:ascii="Times New Roman" w:hAnsi="Times New Roman" w:cs="Times New Roman"/>
        </w:rPr>
      </w:pPr>
      <w:r w:rsidRPr="00EE3DC1">
        <w:rPr>
          <w:rFonts w:ascii="Times New Roman" w:hAnsi="Times New Roman" w:cs="Times New Roman"/>
        </w:rPr>
        <w:t>Research questions or hypotheses</w:t>
      </w:r>
    </w:p>
    <w:p w14:paraId="68218D0C" w14:textId="5CCC4CA2" w:rsidR="00EE3DC1" w:rsidRDefault="00EE3DC1" w:rsidP="00110AC4">
      <w:pPr>
        <w:pStyle w:val="a6"/>
        <w:numPr>
          <w:ilvl w:val="0"/>
          <w:numId w:val="6"/>
        </w:numPr>
        <w:spacing w:line="360" w:lineRule="auto"/>
        <w:rPr>
          <w:rFonts w:ascii="Times New Roman" w:hAnsi="Times New Roman" w:cs="Times New Roman"/>
        </w:rPr>
      </w:pPr>
      <w:r w:rsidRPr="00EE3DC1">
        <w:rPr>
          <w:rFonts w:ascii="Times New Roman" w:hAnsi="Times New Roman" w:cs="Times New Roman"/>
        </w:rPr>
        <w:t>What research questions or hypotheses are you planning to evaluate in this research? List the questions or hypotheses separately and as specifically, concisely, and concretely as possible. Good questions or hypotheses are stated so that they are clearly testable. When the outcomes of our study are observed, the implications of that evidence for your questions or hypotheses should follow directly.</w:t>
      </w:r>
    </w:p>
    <w:p w14:paraId="5AA41DE8" w14:textId="77777777" w:rsidR="00EE3DC1" w:rsidRPr="00EE3DC1" w:rsidRDefault="00EE3DC1" w:rsidP="00110AC4">
      <w:pPr>
        <w:pStyle w:val="a6"/>
        <w:spacing w:line="360" w:lineRule="auto"/>
        <w:ind w:left="1160"/>
        <w:rPr>
          <w:rFonts w:ascii="Times New Roman" w:hAnsi="Times New Roman" w:cs="Times New Roman"/>
          <w:b/>
          <w:bCs/>
        </w:rPr>
      </w:pPr>
      <w:r w:rsidRPr="00EE3DC1">
        <w:rPr>
          <w:rFonts w:ascii="Times New Roman" w:hAnsi="Times New Roman" w:cs="Times New Roman"/>
          <w:b/>
          <w:bCs/>
        </w:rPr>
        <w:t>H1 (Advisor Type Effects). Trust in AI advisors will be more fragile than trust in human advisors, showing greater initial decline and slower recovery following prediction errors.</w:t>
      </w:r>
    </w:p>
    <w:p w14:paraId="651C34E8" w14:textId="77777777" w:rsidR="00EE3DC1" w:rsidRPr="00EE3DC1" w:rsidRDefault="00EE3DC1" w:rsidP="00110AC4">
      <w:pPr>
        <w:pStyle w:val="a6"/>
        <w:spacing w:line="360" w:lineRule="auto"/>
        <w:ind w:left="1160"/>
        <w:rPr>
          <w:rFonts w:ascii="Times New Roman" w:hAnsi="Times New Roman" w:cs="Times New Roman"/>
          <w:b/>
          <w:bCs/>
        </w:rPr>
      </w:pPr>
    </w:p>
    <w:p w14:paraId="06268A24" w14:textId="0BBE1314" w:rsidR="00EE3DC1" w:rsidRPr="00EE3DC1" w:rsidRDefault="00EE3DC1" w:rsidP="00110AC4">
      <w:pPr>
        <w:pStyle w:val="a6"/>
        <w:spacing w:line="360" w:lineRule="auto"/>
        <w:ind w:left="1160"/>
        <w:rPr>
          <w:rFonts w:ascii="Times New Roman" w:hAnsi="Times New Roman" w:cs="Times New Roman"/>
          <w:b/>
          <w:bCs/>
        </w:rPr>
      </w:pPr>
      <w:r w:rsidRPr="00EE3DC1">
        <w:rPr>
          <w:rFonts w:ascii="Times New Roman" w:hAnsi="Times New Roman" w:cs="Times New Roman"/>
          <w:b/>
          <w:bCs/>
        </w:rPr>
        <w:t>H2 (Shock Type × Advisor Type). In the theta-matched direct-replication comparison (AO versus LS-D4; both θ=.70), permanent LS disruption is expected to produce greater and more persistent erosion than temporary AO disruption. We will directly test whether this shock effect differs between AI and Human Expert advisors.</w:t>
      </w:r>
    </w:p>
    <w:p w14:paraId="0F8E4319" w14:textId="77777777" w:rsidR="00EE3DC1" w:rsidRPr="00EE3DC1" w:rsidRDefault="00EE3DC1" w:rsidP="00110AC4">
      <w:pPr>
        <w:pStyle w:val="a6"/>
        <w:spacing w:line="360" w:lineRule="auto"/>
        <w:ind w:left="1160"/>
        <w:rPr>
          <w:rFonts w:ascii="Times New Roman" w:hAnsi="Times New Roman" w:cs="Times New Roman"/>
          <w:b/>
          <w:bCs/>
        </w:rPr>
      </w:pPr>
    </w:p>
    <w:p w14:paraId="5FB0DC83" w14:textId="712D9F82" w:rsidR="00EE3DC1" w:rsidRPr="00E53ADB" w:rsidRDefault="00EE3DC1" w:rsidP="00485E7B">
      <w:pPr>
        <w:pStyle w:val="a6"/>
        <w:spacing w:line="360" w:lineRule="auto"/>
        <w:ind w:left="1160"/>
        <w:rPr>
          <w:rFonts w:ascii="Times New Roman" w:hAnsi="Times New Roman" w:cs="Times New Roman"/>
          <w:b/>
          <w:bCs/>
          <w:sz w:val="24"/>
          <w:szCs w:val="28"/>
        </w:rPr>
      </w:pPr>
      <w:r w:rsidRPr="00E53ADB">
        <w:rPr>
          <w:rFonts w:ascii="Times New Roman" w:hAnsi="Times New Roman" w:cs="Times New Roman"/>
          <w:b/>
          <w:bCs/>
          <w:sz w:val="24"/>
          <w:szCs w:val="28"/>
          <w:highlight w:val="cyan"/>
        </w:rPr>
        <w:t xml:space="preserve">Study 2 Extension Research Question. Within the LS conditions, do </w:t>
      </w:r>
      <w:proofErr w:type="spellStart"/>
      <w:r w:rsidRPr="00E53ADB">
        <w:rPr>
          <w:rFonts w:ascii="Times New Roman" w:hAnsi="Times New Roman" w:cs="Times New Roman"/>
          <w:b/>
          <w:bCs/>
          <w:sz w:val="24"/>
          <w:szCs w:val="28"/>
          <w:highlight w:val="cyan"/>
        </w:rPr>
        <w:t>WOA_adj</w:t>
      </w:r>
      <w:proofErr w:type="spellEnd"/>
      <w:r w:rsidRPr="00E53ADB">
        <w:rPr>
          <w:rFonts w:ascii="Times New Roman" w:hAnsi="Times New Roman" w:cs="Times New Roman"/>
          <w:b/>
          <w:bCs/>
          <w:sz w:val="24"/>
          <w:szCs w:val="28"/>
          <w:highlight w:val="cyan"/>
        </w:rPr>
        <w:t>, stated trust before outcome feedback, stated trust after outcome feedback, and within-round stated-trust change differ across theta=.70, .83, and .88 profiles and across the prespecified analysis phases, and do those differences depend on advisor type? No monotonic D4&lt;D8&lt;D12 ordering will be required for this two-sided extension test.</w:t>
      </w:r>
    </w:p>
    <w:p w14:paraId="1F0883E7" w14:textId="77777777" w:rsidR="00EE3DC1" w:rsidRPr="00EE3DC1" w:rsidRDefault="00EE3DC1" w:rsidP="00110AC4">
      <w:pPr>
        <w:pStyle w:val="a6"/>
        <w:spacing w:line="360" w:lineRule="auto"/>
        <w:ind w:left="1160"/>
        <w:rPr>
          <w:rFonts w:ascii="Times New Roman" w:hAnsi="Times New Roman" w:cs="Times New Roman"/>
          <w:b/>
          <w:bCs/>
        </w:rPr>
      </w:pPr>
    </w:p>
    <w:p w14:paraId="3ABB74A2" w14:textId="24B9077E" w:rsidR="00EE3DC1" w:rsidRDefault="00EE3DC1" w:rsidP="00110AC4">
      <w:pPr>
        <w:pStyle w:val="a6"/>
        <w:spacing w:line="360" w:lineRule="auto"/>
        <w:ind w:left="1160"/>
        <w:rPr>
          <w:rFonts w:ascii="Times New Roman" w:hAnsi="Times New Roman" w:cs="Times New Roman"/>
          <w:b/>
          <w:bCs/>
        </w:rPr>
      </w:pPr>
      <w:r w:rsidRPr="00EE3DC1">
        <w:rPr>
          <w:rFonts w:ascii="Times New Roman" w:hAnsi="Times New Roman" w:cs="Times New Roman"/>
          <w:b/>
          <w:bCs/>
        </w:rPr>
        <w:t>The primary behavioral outcome will be the Study 1-compatible adjusted Weight of Advice (</w:t>
      </w:r>
      <w:proofErr w:type="spellStart"/>
      <w:r w:rsidRPr="00EE3DC1">
        <w:rPr>
          <w:rFonts w:ascii="Times New Roman" w:hAnsi="Times New Roman" w:cs="Times New Roman"/>
          <w:b/>
          <w:bCs/>
        </w:rPr>
        <w:t>WOA_adj</w:t>
      </w:r>
      <w:proofErr w:type="spellEnd"/>
      <w:r w:rsidRPr="00EE3DC1">
        <w:rPr>
          <w:rFonts w:ascii="Times New Roman" w:hAnsi="Times New Roman" w:cs="Times New Roman"/>
          <w:b/>
          <w:bCs/>
        </w:rPr>
        <w:t>).</w:t>
      </w:r>
    </w:p>
    <w:p w14:paraId="7996FD77" w14:textId="77777777" w:rsidR="00EE3DC1" w:rsidRDefault="00EE3DC1" w:rsidP="00110AC4">
      <w:pPr>
        <w:pStyle w:val="a6"/>
        <w:spacing w:line="360" w:lineRule="auto"/>
        <w:ind w:left="1160"/>
        <w:rPr>
          <w:rFonts w:ascii="Times New Roman" w:hAnsi="Times New Roman" w:cs="Times New Roman"/>
          <w:b/>
          <w:bCs/>
        </w:rPr>
      </w:pPr>
    </w:p>
    <w:p w14:paraId="0F044920" w14:textId="77777777" w:rsidR="00DB4FA6" w:rsidRDefault="00EE3DC1" w:rsidP="00110AC4">
      <w:pPr>
        <w:pStyle w:val="a6"/>
        <w:numPr>
          <w:ilvl w:val="0"/>
          <w:numId w:val="3"/>
        </w:numPr>
        <w:spacing w:line="360" w:lineRule="auto"/>
        <w:rPr>
          <w:rFonts w:ascii="Times New Roman" w:hAnsi="Times New Roman" w:cs="Times New Roman"/>
        </w:rPr>
      </w:pPr>
      <w:r w:rsidRPr="00EE3DC1">
        <w:rPr>
          <w:rFonts w:ascii="Times New Roman" w:hAnsi="Times New Roman" w:cs="Times New Roman"/>
        </w:rPr>
        <w:t>Foreknowledge of data or evidence</w:t>
      </w:r>
    </w:p>
    <w:p w14:paraId="3E141BEE" w14:textId="28B24D6C" w:rsidR="00EE3DC1" w:rsidRDefault="00EE3DC1" w:rsidP="00110AC4">
      <w:pPr>
        <w:pStyle w:val="a6"/>
        <w:numPr>
          <w:ilvl w:val="0"/>
          <w:numId w:val="6"/>
        </w:numPr>
        <w:spacing w:line="360" w:lineRule="auto"/>
        <w:rPr>
          <w:rFonts w:ascii="Times New Roman" w:hAnsi="Times New Roman" w:cs="Times New Roman"/>
        </w:rPr>
      </w:pPr>
      <w:r w:rsidRPr="00DB4FA6">
        <w:rPr>
          <w:rFonts w:ascii="Times New Roman" w:hAnsi="Times New Roman" w:cs="Times New Roman"/>
        </w:rPr>
        <w:t>Preregistration clarifies the difference between planned analyses, specified prior to observing the data or evidence, and unplanned analyses conducted after observing the data or evidence. However, for pre-existing data, how much is known about the data and evidence could introduce unintended influences on analysis and conclusions. Please choose the situation which best resembles your understanding about your foreknowledge of the data and evidence for this study and analysis plan.</w:t>
      </w:r>
    </w:p>
    <w:p w14:paraId="72CE173F" w14:textId="77777777" w:rsidR="00DB4FA6" w:rsidRDefault="00DB4FA6" w:rsidP="00110AC4">
      <w:pPr>
        <w:pStyle w:val="a6"/>
        <w:spacing w:line="360" w:lineRule="auto"/>
        <w:ind w:left="1160"/>
        <w:rPr>
          <w:rFonts w:ascii="Times New Roman" w:hAnsi="Times New Roman" w:cs="Times New Roman"/>
          <w:b/>
          <w:bCs/>
        </w:rPr>
      </w:pPr>
    </w:p>
    <w:p w14:paraId="74AAA990" w14:textId="1FB4B69B" w:rsidR="00DB4FA6" w:rsidRPr="00DB4FA6" w:rsidRDefault="00DB4FA6" w:rsidP="00110AC4">
      <w:pPr>
        <w:pStyle w:val="a6"/>
        <w:spacing w:line="360" w:lineRule="auto"/>
        <w:ind w:left="1160"/>
        <w:rPr>
          <w:rFonts w:ascii="Times New Roman" w:hAnsi="Times New Roman" w:cs="Times New Roman"/>
          <w:b/>
          <w:bCs/>
        </w:rPr>
      </w:pPr>
      <w:r w:rsidRPr="00DB4FA6">
        <w:rPr>
          <w:rFonts w:ascii="Times New Roman" w:hAnsi="Times New Roman" w:cs="Times New Roman"/>
          <w:b/>
          <w:bCs/>
        </w:rPr>
        <w:lastRenderedPageBreak/>
        <w:t>Data does not yet exist. No part of the data that will be used for this analysis plan exists, and no part will be generated until after this plan is registered.</w:t>
      </w:r>
    </w:p>
    <w:p w14:paraId="38A2937A" w14:textId="1B87D4C2" w:rsidR="00EE3DC1" w:rsidRDefault="00EE3DC1" w:rsidP="00110AC4">
      <w:pPr>
        <w:pStyle w:val="a6"/>
        <w:spacing w:line="360" w:lineRule="auto"/>
        <w:ind w:left="1160"/>
        <w:rPr>
          <w:rFonts w:ascii="Times New Roman" w:hAnsi="Times New Roman" w:cs="Times New Roman"/>
        </w:rPr>
      </w:pPr>
      <w:r w:rsidRPr="00EE3DC1">
        <w:rPr>
          <w:rFonts w:ascii="Times New Roman" w:hAnsi="Times New Roman" w:cs="Times New Roman"/>
          <w:noProof/>
        </w:rPr>
        <w:drawing>
          <wp:inline distT="0" distB="0" distL="0" distR="0" wp14:anchorId="44F9E227" wp14:editId="2AF59D8E">
            <wp:extent cx="4859214" cy="1828800"/>
            <wp:effectExtent l="0" t="0" r="0" b="0"/>
            <wp:docPr id="78324122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41225" name=""/>
                    <pic:cNvPicPr/>
                  </pic:nvPicPr>
                  <pic:blipFill>
                    <a:blip r:embed="rId8"/>
                    <a:stretch>
                      <a:fillRect/>
                    </a:stretch>
                  </pic:blipFill>
                  <pic:spPr>
                    <a:xfrm>
                      <a:off x="0" y="0"/>
                      <a:ext cx="4867731" cy="1832006"/>
                    </a:xfrm>
                    <a:prstGeom prst="rect">
                      <a:avLst/>
                    </a:prstGeom>
                  </pic:spPr>
                </pic:pic>
              </a:graphicData>
            </a:graphic>
          </wp:inline>
        </w:drawing>
      </w:r>
    </w:p>
    <w:p w14:paraId="01CABC82" w14:textId="77777777" w:rsidR="00DB4FA6" w:rsidRPr="00EE3DC1" w:rsidRDefault="00DB4FA6" w:rsidP="00110AC4">
      <w:pPr>
        <w:pStyle w:val="a6"/>
        <w:spacing w:line="360" w:lineRule="auto"/>
        <w:ind w:left="1160"/>
        <w:rPr>
          <w:rFonts w:ascii="Times New Roman" w:hAnsi="Times New Roman" w:cs="Times New Roman"/>
        </w:rPr>
      </w:pPr>
    </w:p>
    <w:p w14:paraId="3D00A99C" w14:textId="77777777" w:rsidR="00DB4FA6" w:rsidRDefault="00EE3DC1" w:rsidP="00110AC4">
      <w:pPr>
        <w:pStyle w:val="a6"/>
        <w:numPr>
          <w:ilvl w:val="0"/>
          <w:numId w:val="3"/>
        </w:numPr>
        <w:spacing w:line="360" w:lineRule="auto"/>
        <w:rPr>
          <w:rFonts w:ascii="Times New Roman" w:hAnsi="Times New Roman" w:cs="Times New Roman"/>
        </w:rPr>
      </w:pPr>
      <w:r w:rsidRPr="00EE3DC1">
        <w:rPr>
          <w:rFonts w:ascii="Times New Roman" w:hAnsi="Times New Roman" w:cs="Times New Roman"/>
        </w:rPr>
        <w:t>Explanation of foreknowledge and managing unintended influences (Optional)</w:t>
      </w:r>
    </w:p>
    <w:p w14:paraId="330D1B5A" w14:textId="46657378" w:rsidR="00DB4FA6" w:rsidRDefault="00EE3DC1" w:rsidP="00110AC4">
      <w:pPr>
        <w:pStyle w:val="a6"/>
        <w:numPr>
          <w:ilvl w:val="0"/>
          <w:numId w:val="5"/>
        </w:numPr>
        <w:spacing w:line="360" w:lineRule="auto"/>
        <w:rPr>
          <w:rFonts w:ascii="Times New Roman" w:hAnsi="Times New Roman" w:cs="Times New Roman"/>
        </w:rPr>
      </w:pPr>
      <w:r w:rsidRPr="00DB4FA6">
        <w:rPr>
          <w:rFonts w:ascii="Times New Roman" w:hAnsi="Times New Roman" w:cs="Times New Roman"/>
        </w:rPr>
        <w:t>If data for this study exist already, the prior item summarizes what is known about the data. Use this response box to add clarifying detail as needed. Having some foreknowledge of the data is a risk for making data independent decisions about analysis plans that could affect confidence in the conclusions. Regardless of the amount of foreknowledge, there are many ways to reduce risk of unintended influences on analysis plans and conclusions. Report any specific actions taken to reduce the risks of unintended influences.</w:t>
      </w:r>
    </w:p>
    <w:p w14:paraId="42C1352D" w14:textId="77777777" w:rsidR="00DB4FA6" w:rsidRDefault="00DB4FA6" w:rsidP="00110AC4">
      <w:pPr>
        <w:pStyle w:val="a6"/>
        <w:spacing w:line="360" w:lineRule="auto"/>
        <w:ind w:left="1160"/>
        <w:rPr>
          <w:rFonts w:ascii="Times New Roman" w:hAnsi="Times New Roman" w:cs="Times New Roman"/>
        </w:rPr>
      </w:pPr>
    </w:p>
    <w:p w14:paraId="44488964" w14:textId="6511BE05" w:rsidR="00DB4FA6" w:rsidRDefault="00320F9D" w:rsidP="00110AC4">
      <w:pPr>
        <w:pStyle w:val="a6"/>
        <w:spacing w:line="360" w:lineRule="auto"/>
        <w:ind w:left="1160"/>
        <w:rPr>
          <w:rFonts w:ascii="Times New Roman" w:hAnsi="Times New Roman" w:cs="Times New Roman"/>
          <w:b/>
          <w:bCs/>
        </w:rPr>
      </w:pPr>
      <w:r w:rsidRPr="00320F9D">
        <w:rPr>
          <w:rFonts w:ascii="Times New Roman" w:hAnsi="Times New Roman" w:cs="Times New Roman"/>
          <w:b/>
          <w:bCs/>
        </w:rPr>
        <w:t xml:space="preserve">We have had access to Study 1 data. Study 1 informed the hypotheses, timing, </w:t>
      </w:r>
      <w:proofErr w:type="spellStart"/>
      <w:r w:rsidRPr="00320F9D">
        <w:rPr>
          <w:rFonts w:ascii="Times New Roman" w:hAnsi="Times New Roman" w:cs="Times New Roman"/>
          <w:b/>
          <w:bCs/>
        </w:rPr>
        <w:t>WOA_adj</w:t>
      </w:r>
      <w:proofErr w:type="spellEnd"/>
      <w:r w:rsidRPr="00320F9D">
        <w:rPr>
          <w:rFonts w:ascii="Times New Roman" w:hAnsi="Times New Roman" w:cs="Times New Roman"/>
          <w:b/>
          <w:bCs/>
        </w:rPr>
        <w:t xml:space="preserve"> definition, and direct-replication models. Before registration, we inspected the four fixed Study 2 stimulus series and ran clearly labeled technical review and synthetic-agent records. These records use </w:t>
      </w:r>
      <w:proofErr w:type="spellStart"/>
      <w:r w:rsidRPr="00320F9D">
        <w:rPr>
          <w:rFonts w:ascii="Times New Roman" w:hAnsi="Times New Roman" w:cs="Times New Roman"/>
          <w:b/>
          <w:bCs/>
        </w:rPr>
        <w:t>record_source</w:t>
      </w:r>
      <w:proofErr w:type="spellEnd"/>
      <w:r w:rsidRPr="00320F9D">
        <w:rPr>
          <w:rFonts w:ascii="Times New Roman" w:hAnsi="Times New Roman" w:cs="Times New Roman"/>
          <w:b/>
          <w:bCs/>
        </w:rPr>
        <w:t xml:space="preserve">=review or </w:t>
      </w:r>
      <w:proofErr w:type="spellStart"/>
      <w:r w:rsidRPr="00320F9D">
        <w:rPr>
          <w:rFonts w:ascii="Times New Roman" w:hAnsi="Times New Roman" w:cs="Times New Roman"/>
          <w:b/>
          <w:bCs/>
        </w:rPr>
        <w:t>record_source</w:t>
      </w:r>
      <w:proofErr w:type="spellEnd"/>
      <w:r w:rsidRPr="00320F9D">
        <w:rPr>
          <w:rFonts w:ascii="Times New Roman" w:hAnsi="Times New Roman" w:cs="Times New Roman"/>
          <w:b/>
          <w:bCs/>
        </w:rPr>
        <w:t xml:space="preserve">=simulation, are not </w:t>
      </w:r>
      <w:proofErr w:type="spellStart"/>
      <w:r w:rsidRPr="00320F9D">
        <w:rPr>
          <w:rFonts w:ascii="Times New Roman" w:hAnsi="Times New Roman" w:cs="Times New Roman"/>
          <w:b/>
          <w:bCs/>
        </w:rPr>
        <w:t>MTurk</w:t>
      </w:r>
      <w:proofErr w:type="spellEnd"/>
      <w:r w:rsidRPr="00320F9D">
        <w:rPr>
          <w:rFonts w:ascii="Times New Roman" w:hAnsi="Times New Roman" w:cs="Times New Roman"/>
          <w:b/>
          <w:bCs/>
        </w:rPr>
        <w:t xml:space="preserve"> participant outcomes, and will not enter the confirmatory participant analyses. Study 2 </w:t>
      </w:r>
      <w:proofErr w:type="spellStart"/>
      <w:r w:rsidRPr="00320F9D">
        <w:rPr>
          <w:rFonts w:ascii="Times New Roman" w:hAnsi="Times New Roman" w:cs="Times New Roman"/>
          <w:b/>
          <w:bCs/>
        </w:rPr>
        <w:t>MTurk</w:t>
      </w:r>
      <w:proofErr w:type="spellEnd"/>
      <w:r w:rsidRPr="00320F9D">
        <w:rPr>
          <w:rFonts w:ascii="Times New Roman" w:hAnsi="Times New Roman" w:cs="Times New Roman"/>
          <w:b/>
          <w:bCs/>
        </w:rPr>
        <w:t xml:space="preserve"> participant data (</w:t>
      </w:r>
      <w:proofErr w:type="spellStart"/>
      <w:r w:rsidRPr="00320F9D">
        <w:rPr>
          <w:rFonts w:ascii="Times New Roman" w:hAnsi="Times New Roman" w:cs="Times New Roman"/>
          <w:b/>
          <w:bCs/>
        </w:rPr>
        <w:t>record_source</w:t>
      </w:r>
      <w:proofErr w:type="spellEnd"/>
      <w:r w:rsidRPr="00320F9D">
        <w:rPr>
          <w:rFonts w:ascii="Times New Roman" w:hAnsi="Times New Roman" w:cs="Times New Roman"/>
          <w:b/>
          <w:bCs/>
        </w:rPr>
        <w:t>=</w:t>
      </w:r>
      <w:proofErr w:type="spellStart"/>
      <w:r w:rsidRPr="00320F9D">
        <w:rPr>
          <w:rFonts w:ascii="Times New Roman" w:hAnsi="Times New Roman" w:cs="Times New Roman"/>
          <w:b/>
          <w:bCs/>
        </w:rPr>
        <w:t>mturk</w:t>
      </w:r>
      <w:proofErr w:type="spellEnd"/>
      <w:r w:rsidRPr="00320F9D">
        <w:rPr>
          <w:rFonts w:ascii="Times New Roman" w:hAnsi="Times New Roman" w:cs="Times New Roman"/>
          <w:b/>
          <w:bCs/>
        </w:rPr>
        <w:t>) will be collected only after the preregistration is finalized.</w:t>
      </w:r>
    </w:p>
    <w:p w14:paraId="16789F9B" w14:textId="77777777" w:rsidR="00DB4FA6" w:rsidRDefault="00DB4FA6" w:rsidP="00110AC4">
      <w:pPr>
        <w:widowControl/>
        <w:wordWrap/>
        <w:autoSpaceDE/>
        <w:autoSpaceDN/>
        <w:spacing w:line="360" w:lineRule="auto"/>
        <w:rPr>
          <w:rFonts w:ascii="Times New Roman" w:hAnsi="Times New Roman" w:cs="Times New Roman"/>
          <w:b/>
          <w:bCs/>
        </w:rPr>
      </w:pPr>
      <w:r>
        <w:rPr>
          <w:rFonts w:ascii="Times New Roman" w:hAnsi="Times New Roman" w:cs="Times New Roman"/>
          <w:b/>
          <w:bCs/>
        </w:rPr>
        <w:br w:type="page"/>
      </w:r>
    </w:p>
    <w:p w14:paraId="7208FE72" w14:textId="2CAE9EC4" w:rsidR="00DB4FA6" w:rsidRPr="00DB4FA6" w:rsidRDefault="00DB4FA6" w:rsidP="00110AC4">
      <w:pPr>
        <w:pStyle w:val="a6"/>
        <w:numPr>
          <w:ilvl w:val="0"/>
          <w:numId w:val="1"/>
        </w:numPr>
        <w:spacing w:line="360" w:lineRule="auto"/>
        <w:rPr>
          <w:rFonts w:ascii="Times New Roman" w:hAnsi="Times New Roman" w:cs="Times New Roman"/>
        </w:rPr>
      </w:pPr>
      <w:r>
        <w:rPr>
          <w:rFonts w:ascii="Times New Roman" w:hAnsi="Times New Roman" w:cs="Times New Roman" w:hint="eastAsia"/>
        </w:rPr>
        <w:lastRenderedPageBreak/>
        <w:t>Research Design</w:t>
      </w:r>
    </w:p>
    <w:p w14:paraId="2C97F699" w14:textId="77777777" w:rsidR="00DB4FA6" w:rsidRDefault="00DB4FA6" w:rsidP="00110AC4">
      <w:pPr>
        <w:pStyle w:val="a6"/>
        <w:widowControl/>
        <w:numPr>
          <w:ilvl w:val="0"/>
          <w:numId w:val="12"/>
        </w:numPr>
        <w:wordWrap/>
        <w:autoSpaceDE/>
        <w:autoSpaceDN/>
        <w:spacing w:line="360" w:lineRule="auto"/>
        <w:rPr>
          <w:rFonts w:ascii="Times New Roman" w:hAnsi="Times New Roman" w:cs="Times New Roman"/>
        </w:rPr>
      </w:pPr>
      <w:r w:rsidRPr="00DB4FA6">
        <w:rPr>
          <w:rFonts w:ascii="Times New Roman" w:hAnsi="Times New Roman" w:cs="Times New Roman" w:hint="eastAsia"/>
        </w:rPr>
        <w:t>Study Type</w:t>
      </w:r>
    </w:p>
    <w:p w14:paraId="63592D3A" w14:textId="5556F88D" w:rsidR="00DB4FA6" w:rsidRPr="00DB4FA6" w:rsidRDefault="00DB4FA6" w:rsidP="00110AC4">
      <w:pPr>
        <w:pStyle w:val="a6"/>
        <w:widowControl/>
        <w:numPr>
          <w:ilvl w:val="0"/>
          <w:numId w:val="5"/>
        </w:numPr>
        <w:wordWrap/>
        <w:autoSpaceDE/>
        <w:autoSpaceDN/>
        <w:spacing w:line="360" w:lineRule="auto"/>
        <w:rPr>
          <w:rFonts w:ascii="Times New Roman" w:hAnsi="Times New Roman" w:cs="Times New Roman"/>
        </w:rPr>
      </w:pPr>
      <w:r w:rsidRPr="00DB4FA6">
        <w:rPr>
          <w:rFonts w:ascii="Times New Roman" w:hAnsi="Times New Roman" w:cs="Times New Roman"/>
        </w:rPr>
        <w:t xml:space="preserve">Which of </w:t>
      </w:r>
      <w:proofErr w:type="gramStart"/>
      <w:r w:rsidRPr="00DB4FA6">
        <w:rPr>
          <w:rFonts w:ascii="Times New Roman" w:hAnsi="Times New Roman" w:cs="Times New Roman"/>
        </w:rPr>
        <w:t>these best</w:t>
      </w:r>
      <w:proofErr w:type="gramEnd"/>
      <w:r w:rsidRPr="00DB4FA6">
        <w:rPr>
          <w:rFonts w:ascii="Times New Roman" w:hAnsi="Times New Roman" w:cs="Times New Roman"/>
        </w:rPr>
        <w:t xml:space="preserve"> describe the study design of your investigation?</w:t>
      </w:r>
    </w:p>
    <w:p w14:paraId="4A03DD4E" w14:textId="77777777" w:rsidR="00DB4FA6" w:rsidRDefault="00DB4FA6" w:rsidP="00110AC4">
      <w:pPr>
        <w:pStyle w:val="a6"/>
        <w:widowControl/>
        <w:wordWrap/>
        <w:autoSpaceDE/>
        <w:autoSpaceDN/>
        <w:spacing w:line="360" w:lineRule="auto"/>
        <w:ind w:left="800"/>
        <w:rPr>
          <w:rFonts w:ascii="Times New Roman" w:hAnsi="Times New Roman" w:cs="Times New Roman"/>
        </w:rPr>
      </w:pPr>
    </w:p>
    <w:p w14:paraId="04EAAE08" w14:textId="07F0D295" w:rsidR="00DB4FA6" w:rsidRPr="00DB4FA6" w:rsidRDefault="00DB4FA6" w:rsidP="00110AC4">
      <w:pPr>
        <w:pStyle w:val="a6"/>
        <w:widowControl/>
        <w:wordWrap/>
        <w:autoSpaceDE/>
        <w:autoSpaceDN/>
        <w:spacing w:line="360" w:lineRule="auto"/>
        <w:ind w:left="800"/>
        <w:rPr>
          <w:rFonts w:ascii="Times New Roman" w:hAnsi="Times New Roman" w:cs="Times New Roman"/>
          <w:b/>
          <w:bCs/>
        </w:rPr>
      </w:pPr>
      <w:r w:rsidRPr="00DB4FA6">
        <w:rPr>
          <w:rFonts w:ascii="Times New Roman" w:hAnsi="Times New Roman" w:cs="Times New Roman"/>
          <w:b/>
          <w:bCs/>
        </w:rPr>
        <w:t>Randomized Experiment: Must include random assignment of subjects to treatments or conditions. This usually includes lab experiments, field experiments, intervention experiments, randomized controlled trials, and A/B testing.</w:t>
      </w:r>
    </w:p>
    <w:p w14:paraId="222652EA" w14:textId="77777777" w:rsidR="00DB4FA6" w:rsidRDefault="00DB4FA6" w:rsidP="00110AC4">
      <w:pPr>
        <w:pStyle w:val="a6"/>
        <w:widowControl/>
        <w:wordWrap/>
        <w:autoSpaceDE/>
        <w:autoSpaceDN/>
        <w:spacing w:line="360" w:lineRule="auto"/>
        <w:ind w:left="800"/>
        <w:rPr>
          <w:rFonts w:ascii="Times New Roman" w:hAnsi="Times New Roman" w:cs="Times New Roman"/>
        </w:rPr>
      </w:pPr>
    </w:p>
    <w:p w14:paraId="24EE5205" w14:textId="3432B1C1" w:rsidR="00DB4FA6" w:rsidRDefault="00DB4FA6" w:rsidP="00110AC4">
      <w:pPr>
        <w:pStyle w:val="a6"/>
        <w:widowControl/>
        <w:wordWrap/>
        <w:autoSpaceDE/>
        <w:autoSpaceDN/>
        <w:spacing w:line="360" w:lineRule="auto"/>
        <w:ind w:left="800"/>
        <w:rPr>
          <w:rFonts w:ascii="Times New Roman" w:hAnsi="Times New Roman" w:cs="Times New Roman"/>
        </w:rPr>
      </w:pPr>
      <w:r w:rsidRPr="00DB4FA6">
        <w:rPr>
          <w:rFonts w:ascii="Times New Roman" w:hAnsi="Times New Roman" w:cs="Times New Roman"/>
          <w:noProof/>
        </w:rPr>
        <w:drawing>
          <wp:inline distT="0" distB="0" distL="0" distR="0" wp14:anchorId="17DA19EC" wp14:editId="52C0884C">
            <wp:extent cx="5143500" cy="1801307"/>
            <wp:effectExtent l="0" t="0" r="0" b="8890"/>
            <wp:docPr id="766354524"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54524" name=""/>
                    <pic:cNvPicPr/>
                  </pic:nvPicPr>
                  <pic:blipFill>
                    <a:blip r:embed="rId9"/>
                    <a:stretch>
                      <a:fillRect/>
                    </a:stretch>
                  </pic:blipFill>
                  <pic:spPr>
                    <a:xfrm>
                      <a:off x="0" y="0"/>
                      <a:ext cx="5155647" cy="1805561"/>
                    </a:xfrm>
                    <a:prstGeom prst="rect">
                      <a:avLst/>
                    </a:prstGeom>
                  </pic:spPr>
                </pic:pic>
              </a:graphicData>
            </a:graphic>
          </wp:inline>
        </w:drawing>
      </w:r>
    </w:p>
    <w:p w14:paraId="211723C1" w14:textId="77777777" w:rsidR="00DB4FA6" w:rsidRDefault="00DB4FA6" w:rsidP="00110AC4">
      <w:pPr>
        <w:pStyle w:val="a6"/>
        <w:widowControl/>
        <w:wordWrap/>
        <w:autoSpaceDE/>
        <w:autoSpaceDN/>
        <w:spacing w:line="360" w:lineRule="auto"/>
        <w:ind w:left="800"/>
        <w:rPr>
          <w:rFonts w:ascii="Times New Roman" w:hAnsi="Times New Roman" w:cs="Times New Roman"/>
        </w:rPr>
      </w:pPr>
    </w:p>
    <w:p w14:paraId="561F7688" w14:textId="171C3A42" w:rsidR="00DB4FA6" w:rsidRDefault="00DB4FA6" w:rsidP="00110AC4">
      <w:pPr>
        <w:pStyle w:val="a6"/>
        <w:widowControl/>
        <w:numPr>
          <w:ilvl w:val="0"/>
          <w:numId w:val="12"/>
        </w:numPr>
        <w:wordWrap/>
        <w:autoSpaceDE/>
        <w:autoSpaceDN/>
        <w:spacing w:line="360" w:lineRule="auto"/>
        <w:rPr>
          <w:rFonts w:ascii="Times New Roman" w:hAnsi="Times New Roman" w:cs="Times New Roman"/>
        </w:rPr>
      </w:pPr>
      <w:r w:rsidRPr="00DB4FA6">
        <w:rPr>
          <w:rFonts w:ascii="Times New Roman" w:hAnsi="Times New Roman" w:cs="Times New Roman"/>
        </w:rPr>
        <w:t>Intention for causal interpretation (Optional)</w:t>
      </w:r>
    </w:p>
    <w:p w14:paraId="51146965" w14:textId="72262543" w:rsidR="00DB4FA6" w:rsidRDefault="00DB4FA6" w:rsidP="00110AC4">
      <w:pPr>
        <w:pStyle w:val="a6"/>
        <w:widowControl/>
        <w:numPr>
          <w:ilvl w:val="0"/>
          <w:numId w:val="5"/>
        </w:numPr>
        <w:wordWrap/>
        <w:autoSpaceDE/>
        <w:autoSpaceDN/>
        <w:spacing w:line="360" w:lineRule="auto"/>
        <w:rPr>
          <w:rFonts w:ascii="Times New Roman" w:hAnsi="Times New Roman" w:cs="Times New Roman"/>
        </w:rPr>
      </w:pPr>
      <w:r w:rsidRPr="00DB4FA6">
        <w:rPr>
          <w:rFonts w:ascii="Times New Roman" w:hAnsi="Times New Roman" w:cs="Times New Roman"/>
        </w:rPr>
        <w:t>Describe whether and how your study will provide evidence for a causal relationship between your primary variables.</w:t>
      </w:r>
    </w:p>
    <w:p w14:paraId="3C51DFFD" w14:textId="77777777" w:rsidR="00DB4FA6" w:rsidRDefault="00DB4FA6" w:rsidP="00110AC4">
      <w:pPr>
        <w:pStyle w:val="a6"/>
        <w:widowControl/>
        <w:wordWrap/>
        <w:autoSpaceDE/>
        <w:autoSpaceDN/>
        <w:spacing w:line="360" w:lineRule="auto"/>
        <w:ind w:left="800"/>
        <w:rPr>
          <w:rFonts w:ascii="Times New Roman" w:hAnsi="Times New Roman" w:cs="Times New Roman"/>
          <w:b/>
          <w:bCs/>
        </w:rPr>
      </w:pPr>
    </w:p>
    <w:p w14:paraId="6373BD48" w14:textId="102A281F" w:rsidR="00DB4FA6" w:rsidRDefault="00DB4FA6" w:rsidP="00110AC4">
      <w:pPr>
        <w:pStyle w:val="a6"/>
        <w:widowControl/>
        <w:wordWrap/>
        <w:autoSpaceDE/>
        <w:autoSpaceDN/>
        <w:spacing w:line="360" w:lineRule="auto"/>
        <w:ind w:left="800"/>
        <w:rPr>
          <w:rFonts w:ascii="Times New Roman" w:hAnsi="Times New Roman" w:cs="Times New Roman"/>
          <w:b/>
          <w:bCs/>
        </w:rPr>
      </w:pPr>
      <w:r w:rsidRPr="00DB4FA6">
        <w:rPr>
          <w:rFonts w:ascii="Times New Roman" w:hAnsi="Times New Roman" w:cs="Times New Roman"/>
          <w:b/>
          <w:bCs/>
        </w:rPr>
        <w:t>Direct inference on causal relationship(s): This study is intended to infer or estimate a causal relationship between two or more variables. It is designed specifically for the purposes of causal inference or identification.</w:t>
      </w:r>
    </w:p>
    <w:p w14:paraId="0FFB0123" w14:textId="77777777" w:rsidR="00110AC4" w:rsidRPr="00DB4FA6" w:rsidRDefault="00110AC4" w:rsidP="00110AC4">
      <w:pPr>
        <w:pStyle w:val="a6"/>
        <w:widowControl/>
        <w:wordWrap/>
        <w:autoSpaceDE/>
        <w:autoSpaceDN/>
        <w:spacing w:line="360" w:lineRule="auto"/>
        <w:ind w:left="800"/>
        <w:rPr>
          <w:rFonts w:ascii="Times New Roman" w:hAnsi="Times New Roman" w:cs="Times New Roman"/>
          <w:b/>
          <w:bCs/>
        </w:rPr>
      </w:pPr>
    </w:p>
    <w:p w14:paraId="2FBCF7D2" w14:textId="77777777" w:rsidR="00110AC4" w:rsidRDefault="00DB4FA6" w:rsidP="00110AC4">
      <w:pPr>
        <w:pStyle w:val="a6"/>
        <w:widowControl/>
        <w:wordWrap/>
        <w:autoSpaceDE/>
        <w:autoSpaceDN/>
        <w:spacing w:line="360" w:lineRule="auto"/>
        <w:ind w:left="800"/>
        <w:rPr>
          <w:rFonts w:ascii="Times New Roman" w:hAnsi="Times New Roman" w:cs="Times New Roman"/>
        </w:rPr>
      </w:pPr>
      <w:r w:rsidRPr="00DB4FA6">
        <w:rPr>
          <w:rFonts w:ascii="Times New Roman" w:hAnsi="Times New Roman" w:cs="Times New Roman"/>
          <w:noProof/>
        </w:rPr>
        <w:drawing>
          <wp:inline distT="0" distB="0" distL="0" distR="0" wp14:anchorId="7EE278F9" wp14:editId="740CCE9B">
            <wp:extent cx="5067300" cy="666957"/>
            <wp:effectExtent l="0" t="0" r="0" b="0"/>
            <wp:docPr id="64823143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231437" name=""/>
                    <pic:cNvPicPr/>
                  </pic:nvPicPr>
                  <pic:blipFill>
                    <a:blip r:embed="rId10"/>
                    <a:stretch>
                      <a:fillRect/>
                    </a:stretch>
                  </pic:blipFill>
                  <pic:spPr>
                    <a:xfrm>
                      <a:off x="0" y="0"/>
                      <a:ext cx="5076564" cy="668176"/>
                    </a:xfrm>
                    <a:prstGeom prst="rect">
                      <a:avLst/>
                    </a:prstGeom>
                  </pic:spPr>
                </pic:pic>
              </a:graphicData>
            </a:graphic>
          </wp:inline>
        </w:drawing>
      </w:r>
    </w:p>
    <w:p w14:paraId="1B684A95" w14:textId="77777777" w:rsidR="00110AC4" w:rsidRDefault="00110AC4" w:rsidP="00110AC4">
      <w:pPr>
        <w:pStyle w:val="a6"/>
        <w:widowControl/>
        <w:wordWrap/>
        <w:autoSpaceDE/>
        <w:autoSpaceDN/>
        <w:spacing w:line="360" w:lineRule="auto"/>
        <w:ind w:left="800"/>
        <w:rPr>
          <w:rFonts w:ascii="Times New Roman" w:hAnsi="Times New Roman" w:cs="Times New Roman"/>
        </w:rPr>
      </w:pPr>
    </w:p>
    <w:p w14:paraId="647CC4B1" w14:textId="4ECFA178" w:rsidR="00110AC4" w:rsidRDefault="00110AC4" w:rsidP="00110AC4">
      <w:pPr>
        <w:pStyle w:val="a6"/>
        <w:widowControl/>
        <w:numPr>
          <w:ilvl w:val="0"/>
          <w:numId w:val="12"/>
        </w:numPr>
        <w:wordWrap/>
        <w:autoSpaceDE/>
        <w:autoSpaceDN/>
        <w:spacing w:line="360" w:lineRule="auto"/>
        <w:rPr>
          <w:rFonts w:ascii="Times New Roman" w:hAnsi="Times New Roman" w:cs="Times New Roman"/>
        </w:rPr>
      </w:pPr>
      <w:r w:rsidRPr="00110AC4">
        <w:rPr>
          <w:rFonts w:ascii="Times New Roman" w:hAnsi="Times New Roman" w:cs="Times New Roman"/>
        </w:rPr>
        <w:t>Blinding of experimental treatments</w:t>
      </w:r>
    </w:p>
    <w:p w14:paraId="407C8E88" w14:textId="01A83C69" w:rsidR="00110AC4" w:rsidRDefault="00110AC4" w:rsidP="00110AC4">
      <w:pPr>
        <w:pStyle w:val="a6"/>
        <w:widowControl/>
        <w:numPr>
          <w:ilvl w:val="0"/>
          <w:numId w:val="5"/>
        </w:numPr>
        <w:wordWrap/>
        <w:autoSpaceDE/>
        <w:autoSpaceDN/>
        <w:spacing w:line="360" w:lineRule="auto"/>
        <w:rPr>
          <w:rFonts w:ascii="Times New Roman" w:hAnsi="Times New Roman" w:cs="Times New Roman"/>
        </w:rPr>
      </w:pPr>
      <w:r w:rsidRPr="00110AC4">
        <w:rPr>
          <w:rFonts w:ascii="Times New Roman" w:hAnsi="Times New Roman" w:cs="Times New Roman"/>
        </w:rPr>
        <w:t>Blinding describes who is aware of the experimental treatments, manipulations, or conditions. If you selected "experiment" as the study type, mark all that apply.</w:t>
      </w:r>
    </w:p>
    <w:p w14:paraId="1C290752" w14:textId="77777777" w:rsidR="00110AC4" w:rsidRDefault="00110AC4" w:rsidP="00110AC4">
      <w:pPr>
        <w:pStyle w:val="a6"/>
        <w:widowControl/>
        <w:wordWrap/>
        <w:autoSpaceDE/>
        <w:autoSpaceDN/>
        <w:spacing w:line="360" w:lineRule="auto"/>
        <w:ind w:left="800"/>
        <w:rPr>
          <w:rFonts w:ascii="Times New Roman" w:hAnsi="Times New Roman" w:cs="Times New Roman"/>
        </w:rPr>
      </w:pPr>
    </w:p>
    <w:p w14:paraId="4B284733" w14:textId="2704BC69" w:rsidR="00110AC4" w:rsidRPr="00110AC4" w:rsidRDefault="00110AC4" w:rsidP="00110AC4">
      <w:pPr>
        <w:pStyle w:val="a6"/>
        <w:widowControl/>
        <w:wordWrap/>
        <w:autoSpaceDE/>
        <w:autoSpaceDN/>
        <w:spacing w:line="360" w:lineRule="auto"/>
        <w:ind w:left="800"/>
        <w:rPr>
          <w:rFonts w:ascii="Times New Roman" w:hAnsi="Times New Roman" w:cs="Times New Roman"/>
          <w:b/>
          <w:bCs/>
        </w:rPr>
      </w:pPr>
      <w:r w:rsidRPr="00110AC4">
        <w:rPr>
          <w:rFonts w:ascii="Times New Roman" w:hAnsi="Times New Roman" w:cs="Times New Roman" w:hint="eastAsia"/>
          <w:b/>
          <w:bCs/>
        </w:rPr>
        <w:t>No blinding is involved.</w:t>
      </w:r>
    </w:p>
    <w:p w14:paraId="36D70B25" w14:textId="41506011" w:rsidR="00110AC4" w:rsidRDefault="00110AC4" w:rsidP="00110AC4">
      <w:pPr>
        <w:pStyle w:val="a6"/>
        <w:widowControl/>
        <w:wordWrap/>
        <w:autoSpaceDE/>
        <w:autoSpaceDN/>
        <w:spacing w:line="360" w:lineRule="auto"/>
        <w:ind w:left="800"/>
        <w:rPr>
          <w:rFonts w:ascii="Times New Roman" w:hAnsi="Times New Roman" w:cs="Times New Roman"/>
        </w:rPr>
      </w:pPr>
      <w:r w:rsidRPr="00110AC4">
        <w:rPr>
          <w:rFonts w:ascii="Times New Roman" w:hAnsi="Times New Roman" w:cs="Times New Roman"/>
          <w:noProof/>
        </w:rPr>
        <w:lastRenderedPageBreak/>
        <w:drawing>
          <wp:inline distT="0" distB="0" distL="0" distR="0" wp14:anchorId="438242CB" wp14:editId="31204006">
            <wp:extent cx="5086350" cy="673972"/>
            <wp:effectExtent l="0" t="0" r="0" b="0"/>
            <wp:docPr id="87966494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664943" name=""/>
                    <pic:cNvPicPr/>
                  </pic:nvPicPr>
                  <pic:blipFill>
                    <a:blip r:embed="rId11"/>
                    <a:stretch>
                      <a:fillRect/>
                    </a:stretch>
                  </pic:blipFill>
                  <pic:spPr>
                    <a:xfrm>
                      <a:off x="0" y="0"/>
                      <a:ext cx="5118005" cy="678166"/>
                    </a:xfrm>
                    <a:prstGeom prst="rect">
                      <a:avLst/>
                    </a:prstGeom>
                  </pic:spPr>
                </pic:pic>
              </a:graphicData>
            </a:graphic>
          </wp:inline>
        </w:drawing>
      </w:r>
    </w:p>
    <w:p w14:paraId="188F2EFA" w14:textId="40B1B578" w:rsidR="00110AC4" w:rsidRDefault="00110AC4" w:rsidP="00110AC4">
      <w:pPr>
        <w:pStyle w:val="a6"/>
        <w:widowControl/>
        <w:wordWrap/>
        <w:autoSpaceDE/>
        <w:autoSpaceDN/>
        <w:spacing w:line="360" w:lineRule="auto"/>
        <w:ind w:left="800"/>
        <w:rPr>
          <w:rFonts w:ascii="Times New Roman" w:hAnsi="Times New Roman" w:cs="Times New Roman"/>
        </w:rPr>
      </w:pPr>
    </w:p>
    <w:p w14:paraId="21090A28" w14:textId="77777777" w:rsidR="00320F9D" w:rsidRDefault="00110AC4" w:rsidP="00320F9D">
      <w:pPr>
        <w:pStyle w:val="a6"/>
        <w:widowControl/>
        <w:numPr>
          <w:ilvl w:val="0"/>
          <w:numId w:val="12"/>
        </w:numPr>
        <w:wordWrap/>
        <w:autoSpaceDE/>
        <w:autoSpaceDN/>
        <w:spacing w:line="360" w:lineRule="auto"/>
        <w:rPr>
          <w:rFonts w:ascii="Times New Roman" w:hAnsi="Times New Roman" w:cs="Times New Roman"/>
        </w:rPr>
      </w:pPr>
      <w:r w:rsidRPr="00110AC4">
        <w:rPr>
          <w:rFonts w:ascii="Times New Roman" w:hAnsi="Times New Roman" w:cs="Times New Roman"/>
        </w:rPr>
        <w:t>Additional blinding during research or analysis (Optional)</w:t>
      </w:r>
    </w:p>
    <w:p w14:paraId="5A74FF26" w14:textId="2EF0B058" w:rsidR="00110AC4" w:rsidRDefault="00110AC4" w:rsidP="00320F9D">
      <w:pPr>
        <w:pStyle w:val="a6"/>
        <w:widowControl/>
        <w:numPr>
          <w:ilvl w:val="0"/>
          <w:numId w:val="5"/>
        </w:numPr>
        <w:wordWrap/>
        <w:autoSpaceDE/>
        <w:autoSpaceDN/>
        <w:spacing w:line="360" w:lineRule="auto"/>
        <w:rPr>
          <w:rFonts w:ascii="Times New Roman" w:hAnsi="Times New Roman" w:cs="Times New Roman"/>
        </w:rPr>
      </w:pPr>
      <w:r w:rsidRPr="00320F9D">
        <w:rPr>
          <w:rFonts w:ascii="Times New Roman" w:hAnsi="Times New Roman" w:cs="Times New Roman"/>
        </w:rPr>
        <w:t>Whichever type of study, summarize any relevant procedures employed to remove unintended influences that could be introduced by subjects, researchers, coders, or analysts having knowledge of the study design, treatments, measures, or outcomes during the research.</w:t>
      </w:r>
    </w:p>
    <w:p w14:paraId="2E48C737" w14:textId="77777777" w:rsidR="00320F9D" w:rsidRPr="00320F9D" w:rsidRDefault="00320F9D" w:rsidP="00320F9D">
      <w:pPr>
        <w:pStyle w:val="a6"/>
        <w:widowControl/>
        <w:numPr>
          <w:ilvl w:val="0"/>
          <w:numId w:val="5"/>
        </w:numPr>
        <w:wordWrap/>
        <w:autoSpaceDE/>
        <w:autoSpaceDN/>
        <w:spacing w:line="360" w:lineRule="auto"/>
        <w:rPr>
          <w:rFonts w:ascii="Times New Roman" w:hAnsi="Times New Roman" w:cs="Times New Roman"/>
        </w:rPr>
      </w:pPr>
    </w:p>
    <w:p w14:paraId="3EC94B53" w14:textId="780E146F" w:rsidR="00110AC4" w:rsidRPr="00320F9D" w:rsidRDefault="00320F9D" w:rsidP="00110AC4">
      <w:pPr>
        <w:pStyle w:val="a6"/>
        <w:widowControl/>
        <w:wordWrap/>
        <w:autoSpaceDE/>
        <w:autoSpaceDN/>
        <w:spacing w:line="360" w:lineRule="auto"/>
        <w:ind w:left="800"/>
        <w:rPr>
          <w:rFonts w:ascii="Times New Roman" w:hAnsi="Times New Roman" w:cs="Times New Roman"/>
          <w:b/>
          <w:bCs/>
        </w:rPr>
      </w:pPr>
      <w:r w:rsidRPr="00320F9D">
        <w:rPr>
          <w:rFonts w:ascii="Times New Roman" w:hAnsi="Times New Roman" w:cs="Times New Roman"/>
          <w:b/>
          <w:bCs/>
        </w:rPr>
        <w:t xml:space="preserve">Participants can see only their assigned advisor source. Shock type, persistence profile, ARIMA parameters, fixed seed, and hypotheses are hidden. Assignment is performed server-side. Review, simulation, and </w:t>
      </w:r>
      <w:proofErr w:type="spellStart"/>
      <w:r w:rsidRPr="00320F9D">
        <w:rPr>
          <w:rFonts w:ascii="Times New Roman" w:hAnsi="Times New Roman" w:cs="Times New Roman"/>
          <w:b/>
          <w:bCs/>
        </w:rPr>
        <w:t>MTurk</w:t>
      </w:r>
      <w:proofErr w:type="spellEnd"/>
      <w:r w:rsidRPr="00320F9D">
        <w:rPr>
          <w:rFonts w:ascii="Times New Roman" w:hAnsi="Times New Roman" w:cs="Times New Roman"/>
          <w:b/>
          <w:bCs/>
        </w:rPr>
        <w:t xml:space="preserve"> records are separated by </w:t>
      </w:r>
      <w:proofErr w:type="spellStart"/>
      <w:r w:rsidRPr="00320F9D">
        <w:rPr>
          <w:rFonts w:ascii="Times New Roman" w:hAnsi="Times New Roman" w:cs="Times New Roman"/>
          <w:b/>
          <w:bCs/>
        </w:rPr>
        <w:t>record_source</w:t>
      </w:r>
      <w:proofErr w:type="spellEnd"/>
      <w:r w:rsidRPr="00320F9D">
        <w:rPr>
          <w:rFonts w:ascii="Times New Roman" w:hAnsi="Times New Roman" w:cs="Times New Roman"/>
          <w:b/>
          <w:bCs/>
        </w:rPr>
        <w:t xml:space="preserve">, and only </w:t>
      </w:r>
      <w:proofErr w:type="spellStart"/>
      <w:r w:rsidRPr="00320F9D">
        <w:rPr>
          <w:rFonts w:ascii="Times New Roman" w:hAnsi="Times New Roman" w:cs="Times New Roman"/>
          <w:b/>
          <w:bCs/>
        </w:rPr>
        <w:t>MTurk</w:t>
      </w:r>
      <w:proofErr w:type="spellEnd"/>
      <w:r w:rsidRPr="00320F9D">
        <w:rPr>
          <w:rFonts w:ascii="Times New Roman" w:hAnsi="Times New Roman" w:cs="Times New Roman"/>
          <w:b/>
          <w:bCs/>
        </w:rPr>
        <w:t xml:space="preserve"> records enter the participant analyses.</w:t>
      </w:r>
    </w:p>
    <w:p w14:paraId="5680BA3F" w14:textId="77777777" w:rsidR="00320F9D" w:rsidRDefault="00320F9D" w:rsidP="00110AC4">
      <w:pPr>
        <w:pStyle w:val="a6"/>
        <w:widowControl/>
        <w:wordWrap/>
        <w:autoSpaceDE/>
        <w:autoSpaceDN/>
        <w:spacing w:line="360" w:lineRule="auto"/>
        <w:ind w:left="800"/>
        <w:rPr>
          <w:rFonts w:ascii="Times New Roman" w:hAnsi="Times New Roman" w:cs="Times New Roman"/>
        </w:rPr>
      </w:pPr>
    </w:p>
    <w:p w14:paraId="12D3FC3D" w14:textId="4DC3FB5D" w:rsidR="00110AC4" w:rsidRDefault="00110AC4" w:rsidP="00110AC4">
      <w:pPr>
        <w:pStyle w:val="a6"/>
        <w:widowControl/>
        <w:numPr>
          <w:ilvl w:val="0"/>
          <w:numId w:val="12"/>
        </w:numPr>
        <w:wordWrap/>
        <w:autoSpaceDE/>
        <w:autoSpaceDN/>
        <w:spacing w:line="360" w:lineRule="auto"/>
        <w:rPr>
          <w:rFonts w:ascii="Times New Roman" w:hAnsi="Times New Roman" w:cs="Times New Roman"/>
        </w:rPr>
      </w:pPr>
      <w:r>
        <w:rPr>
          <w:rFonts w:ascii="Times New Roman" w:hAnsi="Times New Roman" w:cs="Times New Roman" w:hint="eastAsia"/>
        </w:rPr>
        <w:t>Study Design</w:t>
      </w:r>
    </w:p>
    <w:p w14:paraId="7161EC56" w14:textId="77777777" w:rsidR="00110AC4" w:rsidRDefault="00110AC4" w:rsidP="00110AC4">
      <w:pPr>
        <w:pStyle w:val="a6"/>
        <w:widowControl/>
        <w:numPr>
          <w:ilvl w:val="0"/>
          <w:numId w:val="5"/>
        </w:numPr>
        <w:wordWrap/>
        <w:autoSpaceDE/>
        <w:autoSpaceDN/>
        <w:spacing w:line="360" w:lineRule="auto"/>
        <w:rPr>
          <w:rFonts w:ascii="Times New Roman" w:hAnsi="Times New Roman" w:cs="Times New Roman"/>
        </w:rPr>
      </w:pPr>
      <w:r w:rsidRPr="00110AC4">
        <w:rPr>
          <w:rFonts w:ascii="Times New Roman" w:hAnsi="Times New Roman" w:cs="Times New Roman"/>
        </w:rPr>
        <w:t xml:space="preserve">Describe your study design in sufficient detail for a reader to understand how the conditions or treatments are administered and how the measures and outcomes are assessed. Be specific about the parameters of the design such as: two-group, factorial, randomized block, or repeated measures. Clarify which parts of the design are between-subject (unpaired), within-subject (paired), or mixed. Describe counterbalancing. </w:t>
      </w:r>
    </w:p>
    <w:p w14:paraId="70F08EC9" w14:textId="084F9DB5" w:rsidR="00110AC4" w:rsidRPr="00110AC4" w:rsidRDefault="00110AC4" w:rsidP="00110AC4">
      <w:pPr>
        <w:pStyle w:val="a6"/>
        <w:widowControl/>
        <w:numPr>
          <w:ilvl w:val="0"/>
          <w:numId w:val="5"/>
        </w:numPr>
        <w:wordWrap/>
        <w:autoSpaceDE/>
        <w:autoSpaceDN/>
        <w:spacing w:line="360" w:lineRule="auto"/>
        <w:rPr>
          <w:rFonts w:ascii="Times New Roman" w:hAnsi="Times New Roman" w:cs="Times New Roman"/>
        </w:rPr>
      </w:pPr>
      <w:r w:rsidRPr="00110AC4">
        <w:rPr>
          <w:rFonts w:ascii="Times New Roman" w:hAnsi="Times New Roman" w:cs="Times New Roman"/>
        </w:rPr>
        <w:t>If your design is too complex to express in the response box, then upload a pdf providing a full description of the design and use the response box to summarize it or refer the reader to the file.</w:t>
      </w:r>
    </w:p>
    <w:p w14:paraId="7C4B70A7" w14:textId="77777777" w:rsidR="00110AC4" w:rsidRDefault="00110AC4" w:rsidP="00110AC4">
      <w:pPr>
        <w:pStyle w:val="a6"/>
        <w:widowControl/>
        <w:wordWrap/>
        <w:autoSpaceDE/>
        <w:autoSpaceDN/>
        <w:spacing w:line="360" w:lineRule="auto"/>
        <w:ind w:left="800"/>
        <w:rPr>
          <w:rFonts w:ascii="Times New Roman" w:hAnsi="Times New Roman" w:cs="Times New Roman"/>
        </w:rPr>
      </w:pPr>
    </w:p>
    <w:p w14:paraId="7911B71A" w14:textId="77777777" w:rsidR="00320F9D" w:rsidRPr="00320F9D" w:rsidRDefault="00320F9D" w:rsidP="00320F9D">
      <w:pPr>
        <w:pStyle w:val="a6"/>
        <w:spacing w:line="360" w:lineRule="auto"/>
        <w:ind w:left="800"/>
        <w:rPr>
          <w:rFonts w:ascii="Times New Roman" w:hAnsi="Times New Roman" w:cs="Times New Roman"/>
          <w:b/>
          <w:bCs/>
        </w:rPr>
      </w:pPr>
      <w:r w:rsidRPr="00320F9D">
        <w:rPr>
          <w:rFonts w:ascii="Times New Roman" w:hAnsi="Times New Roman" w:cs="Times New Roman"/>
          <w:b/>
          <w:bCs/>
        </w:rPr>
        <w:t>Participants will be informed of their assigned advisor type because advisor identity is an experimental manipulation.</w:t>
      </w:r>
    </w:p>
    <w:p w14:paraId="37AA4D18" w14:textId="77777777" w:rsidR="00320F9D" w:rsidRPr="00320F9D" w:rsidRDefault="00320F9D" w:rsidP="00320F9D">
      <w:pPr>
        <w:pStyle w:val="a6"/>
        <w:spacing w:line="360" w:lineRule="auto"/>
        <w:ind w:left="800"/>
        <w:rPr>
          <w:rFonts w:ascii="Times New Roman" w:hAnsi="Times New Roman" w:cs="Times New Roman"/>
          <w:b/>
          <w:bCs/>
        </w:rPr>
      </w:pPr>
      <w:r w:rsidRPr="00320F9D">
        <w:rPr>
          <w:rFonts w:ascii="Times New Roman" w:hAnsi="Times New Roman" w:cs="Times New Roman"/>
          <w:b/>
          <w:bCs/>
        </w:rPr>
        <w:t>However, participants will not be informed of the study hypotheses, shock type (AO/LS), LS persistence profile, underlying time-series parameters, fixed seed, or timing and structure of forecast errors.</w:t>
      </w:r>
    </w:p>
    <w:p w14:paraId="1B5C53E2" w14:textId="77777777" w:rsidR="00320F9D" w:rsidRPr="00320F9D" w:rsidRDefault="00320F9D" w:rsidP="00320F9D">
      <w:pPr>
        <w:pStyle w:val="a6"/>
        <w:spacing w:line="360" w:lineRule="auto"/>
        <w:ind w:left="800"/>
        <w:rPr>
          <w:rFonts w:ascii="Times New Roman" w:hAnsi="Times New Roman" w:cs="Times New Roman"/>
          <w:b/>
          <w:bCs/>
        </w:rPr>
      </w:pPr>
    </w:p>
    <w:p w14:paraId="400AC77D" w14:textId="77777777" w:rsidR="00320F9D" w:rsidRPr="00320F9D" w:rsidRDefault="00320F9D" w:rsidP="00320F9D">
      <w:pPr>
        <w:pStyle w:val="a6"/>
        <w:spacing w:line="360" w:lineRule="auto"/>
        <w:ind w:left="800"/>
        <w:rPr>
          <w:rFonts w:ascii="Times New Roman" w:hAnsi="Times New Roman" w:cs="Times New Roman"/>
          <w:b/>
          <w:bCs/>
        </w:rPr>
      </w:pPr>
      <w:r w:rsidRPr="00320F9D">
        <w:rPr>
          <w:rFonts w:ascii="Times New Roman" w:hAnsi="Times New Roman" w:cs="Times New Roman"/>
          <w:b/>
          <w:bCs/>
        </w:rPr>
        <w:t xml:space="preserve">Each participant reviews 30 historical periods and completes 30 sequential forecasting rounds on their assigned condition. The experimental manipulation occurs at forecasting task round 17. </w:t>
      </w:r>
    </w:p>
    <w:p w14:paraId="7893DDB3" w14:textId="77777777" w:rsidR="00320F9D" w:rsidRPr="00320F9D" w:rsidRDefault="00320F9D" w:rsidP="00320F9D">
      <w:pPr>
        <w:pStyle w:val="a6"/>
        <w:spacing w:line="360" w:lineRule="auto"/>
        <w:ind w:left="800"/>
        <w:rPr>
          <w:rFonts w:ascii="Times New Roman" w:hAnsi="Times New Roman" w:cs="Times New Roman"/>
          <w:b/>
          <w:bCs/>
        </w:rPr>
      </w:pPr>
    </w:p>
    <w:p w14:paraId="5BAD0D51" w14:textId="77777777" w:rsidR="00320F9D" w:rsidRPr="00320F9D" w:rsidRDefault="00320F9D" w:rsidP="00320F9D">
      <w:pPr>
        <w:pStyle w:val="a6"/>
        <w:spacing w:line="360" w:lineRule="auto"/>
        <w:ind w:left="800"/>
        <w:rPr>
          <w:rFonts w:ascii="Times New Roman" w:hAnsi="Times New Roman" w:cs="Times New Roman"/>
          <w:b/>
          <w:bCs/>
        </w:rPr>
      </w:pPr>
      <w:r w:rsidRPr="00320F9D">
        <w:rPr>
          <w:rFonts w:ascii="Times New Roman" w:hAnsi="Times New Roman" w:cs="Times New Roman"/>
          <w:b/>
          <w:bCs/>
        </w:rPr>
        <w:lastRenderedPageBreak/>
        <w:t xml:space="preserve">The task is administered automatically through an application, without direct researcher–participant interaction during the forecasting task. </w:t>
      </w:r>
    </w:p>
    <w:p w14:paraId="4E65D9A9" w14:textId="77777777" w:rsidR="00110AC4" w:rsidRPr="00320F9D" w:rsidRDefault="00110AC4" w:rsidP="00110AC4">
      <w:pPr>
        <w:pStyle w:val="a6"/>
        <w:widowControl/>
        <w:wordWrap/>
        <w:autoSpaceDE/>
        <w:autoSpaceDN/>
        <w:spacing w:line="360" w:lineRule="auto"/>
        <w:ind w:left="800"/>
        <w:rPr>
          <w:rFonts w:ascii="Times New Roman" w:hAnsi="Times New Roman" w:cs="Times New Roman"/>
          <w:b/>
          <w:bCs/>
        </w:rPr>
      </w:pPr>
    </w:p>
    <w:p w14:paraId="71AC9AF4" w14:textId="34CC426A" w:rsidR="00110AC4" w:rsidRPr="00110AC4" w:rsidRDefault="00110AC4" w:rsidP="00110AC4">
      <w:pPr>
        <w:pStyle w:val="a6"/>
        <w:numPr>
          <w:ilvl w:val="0"/>
          <w:numId w:val="12"/>
        </w:numPr>
        <w:spacing w:line="360" w:lineRule="auto"/>
        <w:rPr>
          <w:rFonts w:ascii="Times New Roman" w:hAnsi="Times New Roman" w:cs="Times New Roman"/>
        </w:rPr>
      </w:pPr>
      <w:r w:rsidRPr="00110AC4">
        <w:rPr>
          <w:rFonts w:ascii="Times New Roman" w:hAnsi="Times New Roman" w:cs="Times New Roman"/>
        </w:rPr>
        <w:t>(Optional)</w:t>
      </w:r>
      <w:r w:rsidRPr="00110AC4">
        <w:rPr>
          <w:rFonts w:ascii="Times New Roman" w:hAnsi="Times New Roman" w:cs="Times New Roman" w:hint="eastAsia"/>
        </w:rPr>
        <w:t xml:space="preserve"> </w:t>
      </w:r>
      <w:r w:rsidRPr="00110AC4">
        <w:rPr>
          <w:rFonts w:ascii="Times New Roman" w:hAnsi="Times New Roman" w:cs="Times New Roman"/>
        </w:rPr>
        <w:t>Upload File</w:t>
      </w:r>
    </w:p>
    <w:p w14:paraId="05C1829F" w14:textId="2C1DC43F" w:rsidR="00110AC4" w:rsidRPr="00110AC4" w:rsidRDefault="00110AC4" w:rsidP="00110AC4">
      <w:pPr>
        <w:pStyle w:val="a6"/>
        <w:numPr>
          <w:ilvl w:val="0"/>
          <w:numId w:val="5"/>
        </w:numPr>
        <w:spacing w:line="360" w:lineRule="auto"/>
        <w:rPr>
          <w:rFonts w:ascii="Times New Roman" w:hAnsi="Times New Roman" w:cs="Times New Roman"/>
        </w:rPr>
      </w:pPr>
      <w:r w:rsidRPr="00110AC4">
        <w:rPr>
          <w:rFonts w:ascii="Times New Roman" w:hAnsi="Times New Roman" w:cs="Times New Roman"/>
        </w:rPr>
        <w:t>You may attach up to 5 file(s) to this question. Files cannot total over 5GB in size.</w:t>
      </w:r>
    </w:p>
    <w:p w14:paraId="6BBCCA87" w14:textId="1FE84426" w:rsidR="00110AC4" w:rsidRDefault="00110AC4" w:rsidP="00110AC4">
      <w:pPr>
        <w:pStyle w:val="a6"/>
        <w:numPr>
          <w:ilvl w:val="0"/>
          <w:numId w:val="5"/>
        </w:numPr>
        <w:spacing w:line="360" w:lineRule="auto"/>
        <w:rPr>
          <w:rFonts w:ascii="Times New Roman" w:hAnsi="Times New Roman" w:cs="Times New Roman"/>
        </w:rPr>
      </w:pPr>
      <w:r w:rsidRPr="00110AC4">
        <w:rPr>
          <w:rFonts w:ascii="Times New Roman" w:hAnsi="Times New Roman" w:cs="Times New Roman"/>
        </w:rPr>
        <w:t>Uploaded files will automatically be archived in this registration. They will also be added to a related project that will be created for this registration.</w:t>
      </w:r>
    </w:p>
    <w:p w14:paraId="6C295DA0" w14:textId="77777777" w:rsidR="00110AC4" w:rsidRPr="00110AC4" w:rsidRDefault="00110AC4" w:rsidP="00110AC4">
      <w:pPr>
        <w:pStyle w:val="a6"/>
        <w:spacing w:line="360" w:lineRule="auto"/>
        <w:ind w:left="800"/>
        <w:rPr>
          <w:rFonts w:ascii="Times New Roman" w:hAnsi="Times New Roman" w:cs="Times New Roman"/>
        </w:rPr>
      </w:pPr>
    </w:p>
    <w:p w14:paraId="454AD1AC" w14:textId="77777777" w:rsidR="00320F9D" w:rsidRDefault="00110AC4" w:rsidP="00320F9D">
      <w:pPr>
        <w:pStyle w:val="a6"/>
        <w:widowControl/>
        <w:numPr>
          <w:ilvl w:val="0"/>
          <w:numId w:val="12"/>
        </w:numPr>
        <w:wordWrap/>
        <w:autoSpaceDE/>
        <w:autoSpaceDN/>
        <w:spacing w:line="360" w:lineRule="auto"/>
        <w:rPr>
          <w:rFonts w:ascii="Times New Roman" w:hAnsi="Times New Roman" w:cs="Times New Roman"/>
        </w:rPr>
      </w:pPr>
      <w:r>
        <w:rPr>
          <w:rFonts w:ascii="Times New Roman" w:hAnsi="Times New Roman" w:cs="Times New Roman" w:hint="eastAsia"/>
        </w:rPr>
        <w:t>Randomization (Optional)</w:t>
      </w:r>
    </w:p>
    <w:p w14:paraId="0CDABE89" w14:textId="2354E4E5" w:rsidR="00320F9D" w:rsidRDefault="00110AC4" w:rsidP="00320F9D">
      <w:pPr>
        <w:pStyle w:val="a6"/>
        <w:widowControl/>
        <w:numPr>
          <w:ilvl w:val="0"/>
          <w:numId w:val="5"/>
        </w:numPr>
        <w:wordWrap/>
        <w:autoSpaceDE/>
        <w:autoSpaceDN/>
        <w:spacing w:line="360" w:lineRule="auto"/>
      </w:pPr>
      <w:r w:rsidRPr="00320F9D">
        <w:rPr>
          <w:rFonts w:ascii="Times New Roman" w:hAnsi="Times New Roman" w:cs="Times New Roman"/>
        </w:rPr>
        <w:t>If you are doing a randomized study, state how will you randomize, and at what level. Typical randomization techniques include: simple, block, stratified, and adaptive covariate randomization. If randomization is required for the study, the method should be specified here, not simply the source of random numbers.</w:t>
      </w:r>
      <w:r w:rsidR="00320F9D" w:rsidRPr="00320F9D">
        <w:t xml:space="preserve"> </w:t>
      </w:r>
    </w:p>
    <w:p w14:paraId="3F7C6234" w14:textId="77777777" w:rsidR="00320F9D" w:rsidRDefault="00320F9D" w:rsidP="00320F9D">
      <w:pPr>
        <w:pStyle w:val="a6"/>
        <w:widowControl/>
        <w:wordWrap/>
        <w:autoSpaceDE/>
        <w:autoSpaceDN/>
        <w:spacing w:line="360" w:lineRule="auto"/>
        <w:ind w:left="800"/>
      </w:pPr>
    </w:p>
    <w:p w14:paraId="4F02F4B9" w14:textId="3ECC5241" w:rsidR="00320F9D" w:rsidRPr="00320F9D" w:rsidRDefault="00320F9D" w:rsidP="00320F9D">
      <w:pPr>
        <w:pStyle w:val="a6"/>
        <w:widowControl/>
        <w:wordWrap/>
        <w:autoSpaceDE/>
        <w:autoSpaceDN/>
        <w:spacing w:line="360" w:lineRule="auto"/>
        <w:ind w:left="800"/>
        <w:rPr>
          <w:rFonts w:ascii="Times New Roman" w:hAnsi="Times New Roman" w:cs="Times New Roman"/>
          <w:b/>
          <w:bCs/>
        </w:rPr>
      </w:pPr>
      <w:r w:rsidRPr="00320F9D">
        <w:rPr>
          <w:rFonts w:ascii="Times New Roman" w:hAnsi="Times New Roman" w:cs="Times New Roman"/>
          <w:b/>
          <w:bCs/>
        </w:rPr>
        <w:t xml:space="preserve">The server uses constrained random allocation. </w:t>
      </w:r>
    </w:p>
    <w:p w14:paraId="3F732D61" w14:textId="77777777" w:rsidR="00320F9D" w:rsidRPr="00320F9D" w:rsidRDefault="00320F9D" w:rsidP="00320F9D">
      <w:pPr>
        <w:pStyle w:val="a6"/>
        <w:widowControl/>
        <w:wordWrap/>
        <w:autoSpaceDE/>
        <w:autoSpaceDN/>
        <w:spacing w:line="360" w:lineRule="auto"/>
        <w:ind w:left="800"/>
        <w:rPr>
          <w:rFonts w:ascii="Times New Roman" w:hAnsi="Times New Roman" w:cs="Times New Roman"/>
          <w:b/>
          <w:bCs/>
        </w:rPr>
      </w:pPr>
    </w:p>
    <w:p w14:paraId="40A0C9B7" w14:textId="77777777" w:rsidR="00320F9D" w:rsidRPr="00320F9D" w:rsidRDefault="00320F9D" w:rsidP="00320F9D">
      <w:pPr>
        <w:pStyle w:val="a6"/>
        <w:widowControl/>
        <w:wordWrap/>
        <w:autoSpaceDE/>
        <w:autoSpaceDN/>
        <w:spacing w:line="360" w:lineRule="auto"/>
        <w:ind w:left="800"/>
        <w:rPr>
          <w:rFonts w:ascii="Times New Roman" w:hAnsi="Times New Roman" w:cs="Times New Roman"/>
          <w:b/>
          <w:bCs/>
        </w:rPr>
      </w:pPr>
      <w:r w:rsidRPr="00320F9D">
        <w:rPr>
          <w:rFonts w:ascii="Times New Roman" w:hAnsi="Times New Roman" w:cs="Times New Roman"/>
          <w:b/>
          <w:bCs/>
        </w:rPr>
        <w:t xml:space="preserve">It counts completed participants and nonexpired active reservations, identifies eligible cells, selects among the least-filled eligible cells at random, and stores that assignment before the participant proceeds. </w:t>
      </w:r>
    </w:p>
    <w:p w14:paraId="73674566" w14:textId="77777777" w:rsidR="00320F9D" w:rsidRPr="00320F9D" w:rsidRDefault="00320F9D" w:rsidP="00320F9D">
      <w:pPr>
        <w:pStyle w:val="a6"/>
        <w:widowControl/>
        <w:wordWrap/>
        <w:autoSpaceDE/>
        <w:autoSpaceDN/>
        <w:spacing w:line="360" w:lineRule="auto"/>
        <w:ind w:left="800"/>
        <w:rPr>
          <w:rFonts w:ascii="Times New Roman" w:hAnsi="Times New Roman" w:cs="Times New Roman"/>
          <w:b/>
          <w:bCs/>
        </w:rPr>
      </w:pPr>
    </w:p>
    <w:p w14:paraId="04EE0132" w14:textId="4AC0D3CD" w:rsidR="00110AC4" w:rsidRPr="00320F9D" w:rsidRDefault="00320F9D" w:rsidP="00320F9D">
      <w:pPr>
        <w:pStyle w:val="a6"/>
        <w:widowControl/>
        <w:wordWrap/>
        <w:autoSpaceDE/>
        <w:autoSpaceDN/>
        <w:spacing w:line="360" w:lineRule="auto"/>
        <w:ind w:left="800"/>
        <w:rPr>
          <w:rFonts w:ascii="Times New Roman" w:hAnsi="Times New Roman" w:cs="Times New Roman"/>
          <w:b/>
          <w:bCs/>
        </w:rPr>
      </w:pPr>
      <w:r w:rsidRPr="00320F9D">
        <w:rPr>
          <w:rFonts w:ascii="Times New Roman" w:hAnsi="Times New Roman" w:cs="Times New Roman"/>
          <w:b/>
          <w:bCs/>
        </w:rPr>
        <w:t xml:space="preserve">Returning participants resume the stored cell rather than being reassigned. Each cell targets </w:t>
      </w:r>
      <w:r w:rsidR="00E53ADB">
        <w:rPr>
          <w:rFonts w:ascii="Times New Roman" w:hAnsi="Times New Roman" w:cs="Times New Roman" w:hint="eastAsia"/>
          <w:b/>
          <w:bCs/>
        </w:rPr>
        <w:t>25</w:t>
      </w:r>
      <w:r w:rsidRPr="00320F9D">
        <w:rPr>
          <w:rFonts w:ascii="Times New Roman" w:hAnsi="Times New Roman" w:cs="Times New Roman"/>
          <w:b/>
          <w:bCs/>
        </w:rPr>
        <w:t xml:space="preserve"> completed participants.</w:t>
      </w:r>
    </w:p>
    <w:p w14:paraId="23D7C991" w14:textId="77777777" w:rsidR="00110AC4" w:rsidRDefault="00110AC4" w:rsidP="00110AC4">
      <w:pPr>
        <w:widowControl/>
        <w:wordWrap/>
        <w:autoSpaceDE/>
        <w:autoSpaceDN/>
        <w:spacing w:line="360" w:lineRule="auto"/>
        <w:rPr>
          <w:rFonts w:ascii="Times New Roman" w:hAnsi="Times New Roman" w:cs="Times New Roman"/>
        </w:rPr>
      </w:pPr>
      <w:r>
        <w:rPr>
          <w:rFonts w:ascii="Times New Roman" w:hAnsi="Times New Roman" w:cs="Times New Roman"/>
        </w:rPr>
        <w:br w:type="page"/>
      </w:r>
    </w:p>
    <w:p w14:paraId="73BC7E21" w14:textId="7A638027" w:rsidR="00110AC4" w:rsidRDefault="00110AC4" w:rsidP="00110AC4">
      <w:pPr>
        <w:pStyle w:val="a6"/>
        <w:widowControl/>
        <w:numPr>
          <w:ilvl w:val="0"/>
          <w:numId w:val="1"/>
        </w:numPr>
        <w:wordWrap/>
        <w:autoSpaceDE/>
        <w:autoSpaceDN/>
        <w:spacing w:line="360" w:lineRule="auto"/>
        <w:rPr>
          <w:rFonts w:ascii="Times New Roman" w:hAnsi="Times New Roman" w:cs="Times New Roman"/>
        </w:rPr>
      </w:pPr>
      <w:r>
        <w:rPr>
          <w:rFonts w:ascii="Times New Roman" w:hAnsi="Times New Roman" w:cs="Times New Roman" w:hint="eastAsia"/>
        </w:rPr>
        <w:lastRenderedPageBreak/>
        <w:t>Sampling</w:t>
      </w:r>
    </w:p>
    <w:p w14:paraId="474D4CBE" w14:textId="5B2C94AE" w:rsidR="00110AC4" w:rsidRDefault="00110AC4" w:rsidP="00110AC4">
      <w:pPr>
        <w:pStyle w:val="a6"/>
        <w:widowControl/>
        <w:numPr>
          <w:ilvl w:val="0"/>
          <w:numId w:val="14"/>
        </w:numPr>
        <w:wordWrap/>
        <w:autoSpaceDE/>
        <w:autoSpaceDN/>
        <w:spacing w:line="360" w:lineRule="auto"/>
        <w:rPr>
          <w:rFonts w:ascii="Times New Roman" w:hAnsi="Times New Roman" w:cs="Times New Roman"/>
        </w:rPr>
      </w:pPr>
      <w:r>
        <w:rPr>
          <w:rFonts w:ascii="Times New Roman" w:hAnsi="Times New Roman" w:cs="Times New Roman" w:hint="eastAsia"/>
        </w:rPr>
        <w:t>Data Collection Procedures</w:t>
      </w:r>
    </w:p>
    <w:p w14:paraId="0F1FE83E" w14:textId="77777777" w:rsidR="00475E2F" w:rsidRDefault="00110AC4" w:rsidP="00475E2F">
      <w:pPr>
        <w:pStyle w:val="a6"/>
        <w:widowControl/>
        <w:numPr>
          <w:ilvl w:val="0"/>
          <w:numId w:val="5"/>
        </w:numPr>
        <w:wordWrap/>
        <w:autoSpaceDE/>
        <w:autoSpaceDN/>
        <w:spacing w:line="360" w:lineRule="auto"/>
        <w:rPr>
          <w:rFonts w:ascii="Times New Roman" w:hAnsi="Times New Roman" w:cs="Times New Roman"/>
        </w:rPr>
      </w:pPr>
      <w:r w:rsidRPr="00110AC4">
        <w:rPr>
          <w:rFonts w:ascii="Times New Roman" w:hAnsi="Times New Roman" w:cs="Times New Roman"/>
        </w:rPr>
        <w:t>Describe the process by which you will define your sampling strategy and collect new data or gather and prepare existing data. This can include the relevant population from which you will sample, the sampling frame, the recruiting method, the inclusion and exclusion criteria for eligibility to be in the sample, the source or location of the sample (e.g., geographic region for people, batch numbers for reagents), and the expected duration of data collection.</w:t>
      </w:r>
    </w:p>
    <w:p w14:paraId="63FB3450" w14:textId="544E02EC" w:rsidR="00475E2F" w:rsidRDefault="00110AC4" w:rsidP="00475E2F">
      <w:pPr>
        <w:pStyle w:val="a6"/>
        <w:widowControl/>
        <w:numPr>
          <w:ilvl w:val="0"/>
          <w:numId w:val="5"/>
        </w:numPr>
        <w:wordWrap/>
        <w:autoSpaceDE/>
        <w:autoSpaceDN/>
        <w:spacing w:line="360" w:lineRule="auto"/>
        <w:rPr>
          <w:rFonts w:ascii="Times New Roman" w:hAnsi="Times New Roman" w:cs="Times New Roman"/>
        </w:rPr>
      </w:pPr>
      <w:r w:rsidRPr="00475E2F">
        <w:rPr>
          <w:rFonts w:ascii="Times New Roman" w:hAnsi="Times New Roman" w:cs="Times New Roman"/>
        </w:rPr>
        <w:t>If your data collection procedure is too complex to express in the response box, then upload a pdf providing a full description and use the response box to summarize it or refer the reader to the file.</w:t>
      </w:r>
    </w:p>
    <w:p w14:paraId="6C3C728B" w14:textId="77777777" w:rsidR="00475E2F" w:rsidRPr="00475E2F" w:rsidRDefault="00475E2F" w:rsidP="00475E2F">
      <w:pPr>
        <w:pStyle w:val="a6"/>
        <w:widowControl/>
        <w:wordWrap/>
        <w:autoSpaceDE/>
        <w:autoSpaceDN/>
        <w:spacing w:line="360" w:lineRule="auto"/>
        <w:ind w:left="1520"/>
        <w:rPr>
          <w:rFonts w:ascii="Times New Roman" w:hAnsi="Times New Roman" w:cs="Times New Roman"/>
        </w:rPr>
      </w:pPr>
    </w:p>
    <w:p w14:paraId="3B80A645" w14:textId="18C9BEA4" w:rsidR="00475E2F" w:rsidRPr="00475E2F" w:rsidRDefault="00475E2F" w:rsidP="00475E2F">
      <w:pPr>
        <w:widowControl/>
        <w:wordWrap/>
        <w:autoSpaceDE/>
        <w:autoSpaceDN/>
        <w:spacing w:line="360" w:lineRule="auto"/>
        <w:ind w:left="800"/>
        <w:rPr>
          <w:rFonts w:ascii="Times New Roman" w:hAnsi="Times New Roman" w:cs="Times New Roman"/>
          <w:b/>
          <w:bCs/>
        </w:rPr>
      </w:pPr>
      <w:r w:rsidRPr="00475E2F">
        <w:rPr>
          <w:rFonts w:ascii="Times New Roman" w:hAnsi="Times New Roman" w:cs="Times New Roman"/>
          <w:b/>
          <w:bCs/>
        </w:rPr>
        <w:t>Participants will be recruited through Amazon Mechanical Turk (</w:t>
      </w:r>
      <w:proofErr w:type="spellStart"/>
      <w:r w:rsidRPr="00475E2F">
        <w:rPr>
          <w:rFonts w:ascii="Times New Roman" w:hAnsi="Times New Roman" w:cs="Times New Roman"/>
          <w:b/>
          <w:bCs/>
        </w:rPr>
        <w:t>MTurk</w:t>
      </w:r>
      <w:proofErr w:type="spellEnd"/>
      <w:r w:rsidRPr="00475E2F">
        <w:rPr>
          <w:rFonts w:ascii="Times New Roman" w:hAnsi="Times New Roman" w:cs="Times New Roman"/>
          <w:b/>
          <w:bCs/>
        </w:rPr>
        <w:t xml:space="preserve">), following the Study 1 recruitment criteria: U.S.-based workers with a HIT approval rate of at least 95% and at least 100 previously completed HITs. They will access a single production application through the </w:t>
      </w:r>
      <w:proofErr w:type="spellStart"/>
      <w:r w:rsidRPr="00475E2F">
        <w:rPr>
          <w:rFonts w:ascii="Times New Roman" w:hAnsi="Times New Roman" w:cs="Times New Roman"/>
          <w:b/>
          <w:bCs/>
        </w:rPr>
        <w:t>MTurk</w:t>
      </w:r>
      <w:proofErr w:type="spellEnd"/>
      <w:r w:rsidRPr="00475E2F">
        <w:rPr>
          <w:rFonts w:ascii="Times New Roman" w:hAnsi="Times New Roman" w:cs="Times New Roman"/>
          <w:b/>
          <w:bCs/>
        </w:rPr>
        <w:t xml:space="preserve"> HIT. After reading the on-screen consent information and actively agreeing, participants will be assigned automatically to one of the 8 experimental conditions.</w:t>
      </w:r>
    </w:p>
    <w:p w14:paraId="0B866266" w14:textId="3B986E0E" w:rsidR="00475E2F" w:rsidRDefault="00475E2F" w:rsidP="00475E2F">
      <w:pPr>
        <w:pStyle w:val="a6"/>
        <w:widowControl/>
        <w:wordWrap/>
        <w:autoSpaceDE/>
        <w:autoSpaceDN/>
        <w:spacing w:line="360" w:lineRule="auto"/>
        <w:ind w:left="800"/>
        <w:rPr>
          <w:rFonts w:ascii="Times New Roman" w:hAnsi="Times New Roman" w:cs="Times New Roman"/>
          <w:b/>
          <w:bCs/>
        </w:rPr>
      </w:pPr>
      <w:r w:rsidRPr="00475E2F">
        <w:rPr>
          <w:rFonts w:ascii="Times New Roman" w:hAnsi="Times New Roman" w:cs="Times New Roman"/>
          <w:b/>
          <w:bCs/>
        </w:rPr>
        <w:t>Participants will review 30 historical observations and complete 30 sequential forecasting rounds. The application records condition assignment, initial and final forecasts, advice, realized values, baseline stated trust, stated trust after advice but before outcome feedback, stated trust after outcome feedback, timing, and completion status.</w:t>
      </w:r>
    </w:p>
    <w:p w14:paraId="70E3E7EC" w14:textId="77777777" w:rsidR="00475E2F" w:rsidRDefault="00475E2F" w:rsidP="00475E2F">
      <w:pPr>
        <w:pStyle w:val="a6"/>
        <w:widowControl/>
        <w:wordWrap/>
        <w:autoSpaceDE/>
        <w:autoSpaceDN/>
        <w:spacing w:line="360" w:lineRule="auto"/>
        <w:ind w:left="800"/>
        <w:rPr>
          <w:rFonts w:ascii="Times New Roman" w:hAnsi="Times New Roman" w:cs="Times New Roman"/>
          <w:b/>
          <w:bCs/>
        </w:rPr>
      </w:pPr>
    </w:p>
    <w:p w14:paraId="0C43AB39" w14:textId="2D5EFD3B" w:rsidR="00475E2F" w:rsidRPr="00475E2F" w:rsidRDefault="00475E2F" w:rsidP="00475E2F">
      <w:pPr>
        <w:pStyle w:val="a6"/>
        <w:widowControl/>
        <w:numPr>
          <w:ilvl w:val="0"/>
          <w:numId w:val="14"/>
        </w:numPr>
        <w:wordWrap/>
        <w:autoSpaceDE/>
        <w:autoSpaceDN/>
        <w:spacing w:line="360" w:lineRule="auto"/>
        <w:rPr>
          <w:rFonts w:ascii="Times New Roman" w:hAnsi="Times New Roman" w:cs="Times New Roman"/>
        </w:rPr>
      </w:pPr>
      <w:r w:rsidRPr="00475E2F">
        <w:rPr>
          <w:rFonts w:ascii="Times New Roman" w:hAnsi="Times New Roman" w:cs="Times New Roman" w:hint="eastAsia"/>
        </w:rPr>
        <w:t xml:space="preserve">Data Collection Procedures </w:t>
      </w:r>
      <w:r w:rsidRPr="00475E2F">
        <w:rPr>
          <w:rFonts w:ascii="Times New Roman" w:hAnsi="Times New Roman" w:cs="Times New Roman"/>
        </w:rPr>
        <w:t>–</w:t>
      </w:r>
      <w:r w:rsidRPr="00475E2F">
        <w:rPr>
          <w:rFonts w:ascii="Times New Roman" w:hAnsi="Times New Roman" w:cs="Times New Roman" w:hint="eastAsia"/>
        </w:rPr>
        <w:t xml:space="preserve"> File Upload (Optional)</w:t>
      </w:r>
    </w:p>
    <w:p w14:paraId="32FACF5B" w14:textId="6300F524" w:rsidR="00475E2F" w:rsidRPr="00475E2F" w:rsidRDefault="00475E2F" w:rsidP="00475E2F">
      <w:pPr>
        <w:pStyle w:val="a6"/>
        <w:widowControl/>
        <w:numPr>
          <w:ilvl w:val="0"/>
          <w:numId w:val="5"/>
        </w:numPr>
        <w:wordWrap/>
        <w:autoSpaceDE/>
        <w:autoSpaceDN/>
        <w:spacing w:line="360" w:lineRule="auto"/>
        <w:rPr>
          <w:rFonts w:ascii="Times New Roman" w:hAnsi="Times New Roman" w:cs="Times New Roman"/>
        </w:rPr>
      </w:pPr>
      <w:r w:rsidRPr="00475E2F">
        <w:rPr>
          <w:rFonts w:ascii="Times New Roman" w:hAnsi="Times New Roman" w:cs="Times New Roman" w:hint="eastAsia"/>
        </w:rPr>
        <w:t>U</w:t>
      </w:r>
      <w:r w:rsidRPr="00475E2F">
        <w:rPr>
          <w:rFonts w:ascii="Times New Roman" w:hAnsi="Times New Roman" w:cs="Times New Roman"/>
        </w:rPr>
        <w:t>p</w:t>
      </w:r>
      <w:r w:rsidRPr="00475E2F">
        <w:rPr>
          <w:rFonts w:ascii="Times New Roman" w:hAnsi="Times New Roman" w:cs="Times New Roman" w:hint="eastAsia"/>
        </w:rPr>
        <w:t>load File</w:t>
      </w:r>
    </w:p>
    <w:p w14:paraId="75DF4EA8" w14:textId="0EA0D0A6" w:rsidR="00475E2F" w:rsidRPr="00475E2F" w:rsidRDefault="00475E2F" w:rsidP="00475E2F">
      <w:pPr>
        <w:pStyle w:val="a6"/>
        <w:widowControl/>
        <w:numPr>
          <w:ilvl w:val="0"/>
          <w:numId w:val="5"/>
        </w:numPr>
        <w:wordWrap/>
        <w:autoSpaceDE/>
        <w:autoSpaceDN/>
        <w:spacing w:line="360" w:lineRule="auto"/>
        <w:rPr>
          <w:rFonts w:ascii="Times New Roman" w:hAnsi="Times New Roman" w:cs="Times New Roman"/>
        </w:rPr>
      </w:pPr>
      <w:r w:rsidRPr="00475E2F">
        <w:rPr>
          <w:rFonts w:ascii="Times New Roman" w:hAnsi="Times New Roman" w:cs="Times New Roman"/>
        </w:rPr>
        <w:t>You may attach up to 5 file(s) to this question. Files cannot total over 5GB in size.</w:t>
      </w:r>
    </w:p>
    <w:p w14:paraId="12D9826A" w14:textId="77777777" w:rsidR="00475E2F" w:rsidRDefault="00475E2F" w:rsidP="00475E2F">
      <w:pPr>
        <w:pStyle w:val="a6"/>
        <w:widowControl/>
        <w:numPr>
          <w:ilvl w:val="0"/>
          <w:numId w:val="5"/>
        </w:numPr>
        <w:wordWrap/>
        <w:autoSpaceDE/>
        <w:autoSpaceDN/>
        <w:spacing w:line="360" w:lineRule="auto"/>
        <w:rPr>
          <w:rFonts w:ascii="Times New Roman" w:hAnsi="Times New Roman" w:cs="Times New Roman"/>
        </w:rPr>
      </w:pPr>
      <w:r w:rsidRPr="00475E2F">
        <w:rPr>
          <w:rFonts w:ascii="Times New Roman" w:hAnsi="Times New Roman" w:cs="Times New Roman"/>
        </w:rPr>
        <w:t>Uploaded files will automatically be archived in this registration. They will also be added to a related project that will be created for this registration.</w:t>
      </w:r>
    </w:p>
    <w:p w14:paraId="07B6D52F" w14:textId="77777777" w:rsidR="00475E2F" w:rsidRPr="00475E2F" w:rsidRDefault="00475E2F" w:rsidP="00475E2F">
      <w:pPr>
        <w:widowControl/>
        <w:wordWrap/>
        <w:autoSpaceDE/>
        <w:autoSpaceDN/>
        <w:spacing w:line="360" w:lineRule="auto"/>
        <w:rPr>
          <w:rFonts w:ascii="Times New Roman" w:hAnsi="Times New Roman" w:cs="Times New Roman"/>
        </w:rPr>
      </w:pPr>
    </w:p>
    <w:p w14:paraId="64BC687A" w14:textId="314C21F4" w:rsidR="00475E2F" w:rsidRDefault="00475E2F" w:rsidP="00475E2F">
      <w:pPr>
        <w:pStyle w:val="a6"/>
        <w:widowControl/>
        <w:numPr>
          <w:ilvl w:val="0"/>
          <w:numId w:val="14"/>
        </w:numPr>
        <w:wordWrap/>
        <w:autoSpaceDE/>
        <w:autoSpaceDN/>
        <w:spacing w:line="360" w:lineRule="auto"/>
        <w:rPr>
          <w:rFonts w:ascii="Times New Roman" w:hAnsi="Times New Roman" w:cs="Times New Roman"/>
        </w:rPr>
      </w:pPr>
      <w:r>
        <w:rPr>
          <w:rFonts w:ascii="Times New Roman" w:hAnsi="Times New Roman" w:cs="Times New Roman" w:hint="eastAsia"/>
        </w:rPr>
        <w:t>Sample Size</w:t>
      </w:r>
    </w:p>
    <w:p w14:paraId="58062178" w14:textId="3B93EACE" w:rsidR="00475E2F" w:rsidRDefault="00475E2F" w:rsidP="00475E2F">
      <w:pPr>
        <w:pStyle w:val="a6"/>
        <w:widowControl/>
        <w:wordWrap/>
        <w:autoSpaceDE/>
        <w:autoSpaceDN/>
        <w:spacing w:line="360" w:lineRule="auto"/>
        <w:ind w:left="800"/>
        <w:rPr>
          <w:rFonts w:ascii="Times New Roman" w:hAnsi="Times New Roman" w:cs="Times New Roman"/>
        </w:rPr>
      </w:pPr>
      <w:r w:rsidRPr="00475E2F">
        <w:rPr>
          <w:rFonts w:ascii="Times New Roman" w:hAnsi="Times New Roman" w:cs="Times New Roman"/>
        </w:rPr>
        <w:t xml:space="preserve">Describe the sample size for each unit of analysis, including noting whether the sample size is expected to be the same across conditions, treatments or clusters, or describe the planned sample sizes for each condition, treatment, or cluster. If there is a multi-level or mixed </w:t>
      </w:r>
      <w:r w:rsidRPr="00475E2F">
        <w:rPr>
          <w:rFonts w:ascii="Times New Roman" w:hAnsi="Times New Roman" w:cs="Times New Roman"/>
        </w:rPr>
        <w:lastRenderedPageBreak/>
        <w:t>design, describe the sample size at each level and any details needed to understand the nesting of sample sizes across levels.</w:t>
      </w:r>
    </w:p>
    <w:p w14:paraId="252244AC" w14:textId="77777777" w:rsidR="00475E2F" w:rsidRDefault="00475E2F" w:rsidP="00475E2F">
      <w:pPr>
        <w:pStyle w:val="a6"/>
        <w:widowControl/>
        <w:wordWrap/>
        <w:autoSpaceDE/>
        <w:autoSpaceDN/>
        <w:spacing w:line="360" w:lineRule="auto"/>
        <w:ind w:left="800"/>
        <w:rPr>
          <w:rFonts w:ascii="Times New Roman" w:hAnsi="Times New Roman" w:cs="Times New Roman"/>
        </w:rPr>
      </w:pPr>
    </w:p>
    <w:p w14:paraId="29392539" w14:textId="3FF60DBA" w:rsidR="00475E2F" w:rsidRPr="00475E2F" w:rsidRDefault="00475E2F" w:rsidP="00475E2F">
      <w:pPr>
        <w:pStyle w:val="a6"/>
        <w:widowControl/>
        <w:wordWrap/>
        <w:autoSpaceDE/>
        <w:autoSpaceDN/>
        <w:spacing w:line="360" w:lineRule="auto"/>
        <w:ind w:left="800"/>
        <w:rPr>
          <w:rFonts w:ascii="Times New Roman" w:hAnsi="Times New Roman" w:cs="Times New Roman"/>
          <w:b/>
          <w:bCs/>
        </w:rPr>
      </w:pPr>
      <w:r w:rsidRPr="00475E2F">
        <w:rPr>
          <w:rFonts w:ascii="Times New Roman" w:hAnsi="Times New Roman" w:cs="Times New Roman"/>
          <w:b/>
          <w:bCs/>
        </w:rPr>
        <w:t>The planned final sample is N=240 completed participants.</w:t>
      </w:r>
    </w:p>
    <w:p w14:paraId="135A6DB7" w14:textId="2FDA98BF" w:rsidR="00475E2F" w:rsidRDefault="00475E2F" w:rsidP="00475E2F">
      <w:pPr>
        <w:pStyle w:val="a6"/>
        <w:widowControl/>
        <w:wordWrap/>
        <w:autoSpaceDE/>
        <w:autoSpaceDN/>
        <w:spacing w:line="360" w:lineRule="auto"/>
        <w:ind w:left="800"/>
        <w:rPr>
          <w:rFonts w:ascii="Times New Roman" w:hAnsi="Times New Roman" w:cs="Times New Roman"/>
          <w:b/>
          <w:bCs/>
        </w:rPr>
      </w:pPr>
      <w:r w:rsidRPr="00475E2F">
        <w:rPr>
          <w:rFonts w:ascii="Times New Roman" w:hAnsi="Times New Roman" w:cs="Times New Roman"/>
          <w:b/>
          <w:bCs/>
        </w:rPr>
        <w:t xml:space="preserve">The experiment contains 8 between-subjects conditions in a 2 × 4 Advisor × Stimulus Profile design, with a target of </w:t>
      </w:r>
      <w:r w:rsidR="00E53ADB">
        <w:rPr>
          <w:rFonts w:ascii="Times New Roman" w:hAnsi="Times New Roman" w:cs="Times New Roman" w:hint="eastAsia"/>
          <w:b/>
          <w:bCs/>
        </w:rPr>
        <w:t>25</w:t>
      </w:r>
      <w:r w:rsidRPr="00475E2F">
        <w:rPr>
          <w:rFonts w:ascii="Times New Roman" w:hAnsi="Times New Roman" w:cs="Times New Roman"/>
          <w:b/>
          <w:bCs/>
        </w:rPr>
        <w:t xml:space="preserve"> completed participants per condition.</w:t>
      </w:r>
    </w:p>
    <w:p w14:paraId="21663102" w14:textId="77777777" w:rsidR="00475E2F" w:rsidRDefault="00475E2F" w:rsidP="00475E2F">
      <w:pPr>
        <w:pStyle w:val="a6"/>
        <w:widowControl/>
        <w:wordWrap/>
        <w:autoSpaceDE/>
        <w:autoSpaceDN/>
        <w:spacing w:line="360" w:lineRule="auto"/>
        <w:ind w:left="800"/>
        <w:rPr>
          <w:rFonts w:ascii="Times New Roman" w:hAnsi="Times New Roman" w:cs="Times New Roman"/>
          <w:b/>
          <w:bCs/>
        </w:rPr>
      </w:pPr>
    </w:p>
    <w:p w14:paraId="745B4E44" w14:textId="5B973443" w:rsidR="00475E2F" w:rsidRDefault="00475E2F" w:rsidP="00475E2F">
      <w:pPr>
        <w:pStyle w:val="a6"/>
        <w:widowControl/>
        <w:numPr>
          <w:ilvl w:val="0"/>
          <w:numId w:val="14"/>
        </w:numPr>
        <w:wordWrap/>
        <w:autoSpaceDE/>
        <w:autoSpaceDN/>
        <w:spacing w:line="360" w:lineRule="auto"/>
        <w:rPr>
          <w:rFonts w:ascii="Times New Roman" w:hAnsi="Times New Roman" w:cs="Times New Roman"/>
        </w:rPr>
      </w:pPr>
      <w:r>
        <w:rPr>
          <w:rFonts w:ascii="Times New Roman" w:hAnsi="Times New Roman" w:cs="Times New Roman" w:hint="eastAsia"/>
        </w:rPr>
        <w:t>Sample Size Rationale (Optional)</w:t>
      </w:r>
    </w:p>
    <w:p w14:paraId="6150DC83" w14:textId="61659403" w:rsidR="00475E2F" w:rsidRDefault="00475E2F" w:rsidP="00320F9D">
      <w:pPr>
        <w:pStyle w:val="a6"/>
        <w:widowControl/>
        <w:numPr>
          <w:ilvl w:val="0"/>
          <w:numId w:val="5"/>
        </w:numPr>
        <w:wordWrap/>
        <w:autoSpaceDE/>
        <w:autoSpaceDN/>
        <w:spacing w:line="360" w:lineRule="auto"/>
        <w:rPr>
          <w:rFonts w:ascii="Times New Roman" w:hAnsi="Times New Roman" w:cs="Times New Roman"/>
        </w:rPr>
      </w:pPr>
      <w:r>
        <w:rPr>
          <w:rFonts w:ascii="Times New Roman" w:hAnsi="Times New Roman" w:cs="Times New Roman" w:hint="eastAsia"/>
        </w:rPr>
        <w:t>Explain the basis for the pla</w:t>
      </w:r>
      <w:r w:rsidRPr="00475E2F">
        <w:rPr>
          <w:rFonts w:ascii="Times New Roman" w:hAnsi="Times New Roman" w:cs="Times New Roman"/>
        </w:rPr>
        <w:t xml:space="preserve">nned sample size such as a power analysis, arbitrary constraint (time, money), or pre-specified decision rule for </w:t>
      </w:r>
      <w:proofErr w:type="spellStart"/>
      <w:r w:rsidRPr="00475E2F">
        <w:rPr>
          <w:rFonts w:ascii="Times New Roman" w:hAnsi="Times New Roman" w:cs="Times New Roman"/>
        </w:rPr>
        <w:t>bayesian</w:t>
      </w:r>
      <w:proofErr w:type="spellEnd"/>
      <w:r w:rsidRPr="00475E2F">
        <w:rPr>
          <w:rFonts w:ascii="Times New Roman" w:hAnsi="Times New Roman" w:cs="Times New Roman"/>
        </w:rPr>
        <w:t xml:space="preserve"> or other responsive designs.</w:t>
      </w:r>
    </w:p>
    <w:p w14:paraId="4D85B2C9" w14:textId="5D81E917" w:rsidR="00320F9D" w:rsidRPr="00E53ADB" w:rsidRDefault="00E53ADB" w:rsidP="00E53ADB">
      <w:pPr>
        <w:pStyle w:val="a6"/>
        <w:widowControl/>
        <w:wordWrap/>
        <w:autoSpaceDE/>
        <w:autoSpaceDN/>
        <w:spacing w:line="360" w:lineRule="auto"/>
        <w:ind w:leftChars="491" w:left="1080"/>
        <w:rPr>
          <w:rFonts w:ascii="Times New Roman" w:hAnsi="Times New Roman" w:cs="Times New Roman"/>
          <w:b/>
          <w:bCs/>
          <w:sz w:val="28"/>
          <w:szCs w:val="32"/>
        </w:rPr>
      </w:pPr>
      <w:r>
        <w:rPr>
          <w:rFonts w:ascii="Times New Roman" w:hAnsi="Times New Roman" w:cs="Times New Roman" w:hint="eastAsia"/>
          <w:b/>
          <w:bCs/>
          <w:sz w:val="24"/>
          <w:szCs w:val="28"/>
          <w:highlight w:val="cyan"/>
        </w:rPr>
        <w:t>We</w:t>
      </w:r>
      <w:r w:rsidR="00320F9D" w:rsidRPr="00E53ADB">
        <w:rPr>
          <w:rFonts w:ascii="Times New Roman" w:hAnsi="Times New Roman" w:cs="Times New Roman"/>
          <w:b/>
          <w:bCs/>
          <w:sz w:val="24"/>
          <w:szCs w:val="28"/>
          <w:highlight w:val="cyan"/>
        </w:rPr>
        <w:t xml:space="preserve"> fixed N=2</w:t>
      </w:r>
      <w:r>
        <w:rPr>
          <w:rFonts w:ascii="Times New Roman" w:hAnsi="Times New Roman" w:cs="Times New Roman" w:hint="eastAsia"/>
          <w:b/>
          <w:bCs/>
          <w:sz w:val="24"/>
          <w:szCs w:val="28"/>
          <w:highlight w:val="cyan"/>
        </w:rPr>
        <w:t>00</w:t>
      </w:r>
      <w:r w:rsidR="00320F9D" w:rsidRPr="00E53ADB">
        <w:rPr>
          <w:rFonts w:ascii="Times New Roman" w:hAnsi="Times New Roman" w:cs="Times New Roman"/>
          <w:b/>
          <w:bCs/>
          <w:sz w:val="24"/>
          <w:szCs w:val="28"/>
          <w:highlight w:val="cyan"/>
        </w:rPr>
        <w:t xml:space="preserve"> by assigning </w:t>
      </w:r>
      <w:r>
        <w:rPr>
          <w:rFonts w:ascii="Times New Roman" w:hAnsi="Times New Roman" w:cs="Times New Roman" w:hint="eastAsia"/>
          <w:b/>
          <w:bCs/>
          <w:sz w:val="24"/>
          <w:szCs w:val="28"/>
          <w:highlight w:val="cyan"/>
        </w:rPr>
        <w:t>25</w:t>
      </w:r>
      <w:r w:rsidR="00320F9D" w:rsidRPr="00E53ADB">
        <w:rPr>
          <w:rFonts w:ascii="Times New Roman" w:hAnsi="Times New Roman" w:cs="Times New Roman"/>
          <w:b/>
          <w:bCs/>
          <w:sz w:val="24"/>
          <w:szCs w:val="28"/>
          <w:highlight w:val="cyan"/>
        </w:rPr>
        <w:t xml:space="preserve"> completed participants to each of the 8 prespecified conditions. This is a design-based allocation and not the result of a new prospective power analysis. The stopping rule is based on completed counts per cell rather than observed outcomes.</w:t>
      </w:r>
    </w:p>
    <w:p w14:paraId="666CD749" w14:textId="77777777" w:rsidR="006515A6" w:rsidRDefault="006515A6" w:rsidP="006515A6">
      <w:pPr>
        <w:pStyle w:val="a6"/>
        <w:widowControl/>
        <w:numPr>
          <w:ilvl w:val="0"/>
          <w:numId w:val="14"/>
        </w:numPr>
        <w:tabs>
          <w:tab w:val="left" w:pos="2280"/>
        </w:tabs>
        <w:wordWrap/>
        <w:autoSpaceDE/>
        <w:autoSpaceDN/>
        <w:spacing w:line="360" w:lineRule="auto"/>
        <w:rPr>
          <w:rFonts w:ascii="Times New Roman" w:hAnsi="Times New Roman" w:cs="Times New Roman"/>
        </w:rPr>
      </w:pPr>
      <w:r>
        <w:rPr>
          <w:rFonts w:ascii="Times New Roman" w:hAnsi="Times New Roman" w:cs="Times New Roman" w:hint="eastAsia"/>
        </w:rPr>
        <w:t>Starting And Stopping Rules</w:t>
      </w:r>
    </w:p>
    <w:p w14:paraId="2839E788" w14:textId="07C0D122" w:rsidR="00320F9D" w:rsidRDefault="006515A6" w:rsidP="00320F9D">
      <w:pPr>
        <w:pStyle w:val="a6"/>
        <w:widowControl/>
        <w:numPr>
          <w:ilvl w:val="0"/>
          <w:numId w:val="5"/>
        </w:numPr>
        <w:tabs>
          <w:tab w:val="left" w:pos="2280"/>
        </w:tabs>
        <w:wordWrap/>
        <w:autoSpaceDE/>
        <w:autoSpaceDN/>
        <w:spacing w:line="360" w:lineRule="auto"/>
      </w:pPr>
      <w:r w:rsidRPr="006515A6">
        <w:rPr>
          <w:rFonts w:ascii="Times New Roman" w:hAnsi="Times New Roman" w:cs="Times New Roman"/>
        </w:rPr>
        <w:t>For studies generating new data or research using a portion of a larger existing dataset, specify how you will decide when pilot testing ends and data collection for the study begins, and how you will decide when to terminate data collection.</w:t>
      </w:r>
      <w:r w:rsidR="00320F9D" w:rsidRPr="00320F9D">
        <w:t xml:space="preserve"> </w:t>
      </w:r>
    </w:p>
    <w:p w14:paraId="11486371" w14:textId="77777777" w:rsidR="00320F9D" w:rsidRDefault="00320F9D" w:rsidP="00320F9D">
      <w:pPr>
        <w:pStyle w:val="a6"/>
        <w:widowControl/>
        <w:tabs>
          <w:tab w:val="left" w:pos="2280"/>
        </w:tabs>
        <w:wordWrap/>
        <w:autoSpaceDE/>
        <w:autoSpaceDN/>
        <w:spacing w:line="360" w:lineRule="auto"/>
        <w:ind w:left="800"/>
      </w:pPr>
    </w:p>
    <w:p w14:paraId="4D534867" w14:textId="50741B4E" w:rsidR="00320F9D" w:rsidRPr="00320F9D" w:rsidRDefault="00320F9D" w:rsidP="00320F9D">
      <w:pPr>
        <w:pStyle w:val="a6"/>
        <w:widowControl/>
        <w:tabs>
          <w:tab w:val="left" w:pos="2280"/>
        </w:tabs>
        <w:wordWrap/>
        <w:autoSpaceDE/>
        <w:autoSpaceDN/>
        <w:spacing w:line="360" w:lineRule="auto"/>
        <w:ind w:left="800"/>
        <w:rPr>
          <w:rFonts w:ascii="Times New Roman" w:hAnsi="Times New Roman" w:cs="Times New Roman"/>
          <w:b/>
          <w:bCs/>
        </w:rPr>
      </w:pPr>
      <w:r w:rsidRPr="00320F9D">
        <w:rPr>
          <w:rFonts w:ascii="Times New Roman" w:hAnsi="Times New Roman" w:cs="Times New Roman"/>
          <w:b/>
          <w:bCs/>
        </w:rPr>
        <w:t xml:space="preserve">Participant recruitment begins only after OSF registration. </w:t>
      </w:r>
    </w:p>
    <w:p w14:paraId="0F0D6B6A" w14:textId="77777777" w:rsidR="00320F9D" w:rsidRPr="00320F9D" w:rsidRDefault="00320F9D" w:rsidP="00320F9D">
      <w:pPr>
        <w:pStyle w:val="a6"/>
        <w:widowControl/>
        <w:tabs>
          <w:tab w:val="left" w:pos="2280"/>
        </w:tabs>
        <w:wordWrap/>
        <w:autoSpaceDE/>
        <w:autoSpaceDN/>
        <w:spacing w:line="360" w:lineRule="auto"/>
        <w:ind w:left="800"/>
        <w:rPr>
          <w:rFonts w:ascii="Times New Roman" w:hAnsi="Times New Roman" w:cs="Times New Roman"/>
          <w:b/>
          <w:bCs/>
        </w:rPr>
      </w:pPr>
    </w:p>
    <w:p w14:paraId="3EBA753A" w14:textId="44EE8D01" w:rsidR="00320F9D" w:rsidRPr="00320F9D" w:rsidRDefault="00320F9D" w:rsidP="00320F9D">
      <w:pPr>
        <w:pStyle w:val="a6"/>
        <w:widowControl/>
        <w:tabs>
          <w:tab w:val="left" w:pos="2280"/>
        </w:tabs>
        <w:wordWrap/>
        <w:autoSpaceDE/>
        <w:autoSpaceDN/>
        <w:spacing w:line="360" w:lineRule="auto"/>
        <w:ind w:left="800"/>
        <w:rPr>
          <w:rFonts w:ascii="Times New Roman" w:hAnsi="Times New Roman" w:cs="Times New Roman"/>
          <w:b/>
          <w:bCs/>
        </w:rPr>
      </w:pPr>
      <w:r w:rsidRPr="00320F9D">
        <w:rPr>
          <w:rFonts w:ascii="Times New Roman" w:hAnsi="Times New Roman" w:cs="Times New Roman"/>
          <w:b/>
          <w:bCs/>
        </w:rPr>
        <w:t xml:space="preserve">It will stop when every cell reaches </w:t>
      </w:r>
      <w:r w:rsidR="00E53ADB">
        <w:rPr>
          <w:rFonts w:ascii="Times New Roman" w:hAnsi="Times New Roman" w:cs="Times New Roman" w:hint="eastAsia"/>
          <w:b/>
          <w:bCs/>
        </w:rPr>
        <w:t>25</w:t>
      </w:r>
      <w:r w:rsidRPr="00320F9D">
        <w:rPr>
          <w:rFonts w:ascii="Times New Roman" w:hAnsi="Times New Roman" w:cs="Times New Roman"/>
          <w:b/>
          <w:bCs/>
        </w:rPr>
        <w:t xml:space="preserve"> completed participants. Returned, expired, duplicate, invalid, or incomplete assignments do not count toward a cell’s completed target and may be replaced by small top-up batches. </w:t>
      </w:r>
    </w:p>
    <w:p w14:paraId="587978FD" w14:textId="77777777" w:rsidR="00320F9D" w:rsidRPr="00320F9D" w:rsidRDefault="00320F9D" w:rsidP="00320F9D">
      <w:pPr>
        <w:pStyle w:val="a6"/>
        <w:widowControl/>
        <w:tabs>
          <w:tab w:val="left" w:pos="2280"/>
        </w:tabs>
        <w:wordWrap/>
        <w:autoSpaceDE/>
        <w:autoSpaceDN/>
        <w:spacing w:line="360" w:lineRule="auto"/>
        <w:ind w:left="800"/>
        <w:rPr>
          <w:rFonts w:ascii="Times New Roman" w:hAnsi="Times New Roman" w:cs="Times New Roman"/>
          <w:b/>
          <w:bCs/>
        </w:rPr>
      </w:pPr>
    </w:p>
    <w:p w14:paraId="4212C44E" w14:textId="12300D43" w:rsidR="006515A6" w:rsidRPr="00320F9D" w:rsidRDefault="00320F9D" w:rsidP="00320F9D">
      <w:pPr>
        <w:pStyle w:val="a6"/>
        <w:widowControl/>
        <w:tabs>
          <w:tab w:val="left" w:pos="2280"/>
        </w:tabs>
        <w:wordWrap/>
        <w:autoSpaceDE/>
        <w:autoSpaceDN/>
        <w:spacing w:line="360" w:lineRule="auto"/>
        <w:ind w:left="800"/>
        <w:rPr>
          <w:rFonts w:ascii="Times New Roman" w:hAnsi="Times New Roman" w:cs="Times New Roman"/>
          <w:b/>
          <w:bCs/>
        </w:rPr>
      </w:pPr>
      <w:r w:rsidRPr="00320F9D">
        <w:rPr>
          <w:rFonts w:ascii="Times New Roman" w:hAnsi="Times New Roman" w:cs="Times New Roman"/>
          <w:b/>
          <w:bCs/>
        </w:rPr>
        <w:t>There is no outcome-based early stopping.</w:t>
      </w:r>
    </w:p>
    <w:p w14:paraId="2A46C7F5" w14:textId="0B23C9D7" w:rsidR="00320F9D" w:rsidRDefault="00320F9D">
      <w:pPr>
        <w:widowControl/>
        <w:wordWrap/>
        <w:autoSpaceDE/>
        <w:autoSpaceDN/>
        <w:rPr>
          <w:rFonts w:ascii="Times New Roman" w:hAnsi="Times New Roman" w:cs="Times New Roman"/>
        </w:rPr>
      </w:pPr>
      <w:r>
        <w:rPr>
          <w:rFonts w:ascii="Times New Roman" w:hAnsi="Times New Roman" w:cs="Times New Roman"/>
        </w:rPr>
        <w:br w:type="page"/>
      </w:r>
    </w:p>
    <w:p w14:paraId="7702F154" w14:textId="638BA724" w:rsidR="006515A6" w:rsidRPr="00320F9D" w:rsidRDefault="00320F9D" w:rsidP="00320F9D">
      <w:pPr>
        <w:pStyle w:val="a6"/>
        <w:widowControl/>
        <w:numPr>
          <w:ilvl w:val="0"/>
          <w:numId w:val="1"/>
        </w:numPr>
        <w:tabs>
          <w:tab w:val="left" w:pos="2280"/>
        </w:tabs>
        <w:wordWrap/>
        <w:autoSpaceDE/>
        <w:autoSpaceDN/>
        <w:spacing w:line="360" w:lineRule="auto"/>
        <w:rPr>
          <w:rFonts w:ascii="Times New Roman" w:hAnsi="Times New Roman" w:cs="Times New Roman"/>
        </w:rPr>
      </w:pPr>
      <w:r w:rsidRPr="00320F9D">
        <w:rPr>
          <w:rFonts w:ascii="Times New Roman" w:hAnsi="Times New Roman" w:cs="Times New Roman" w:hint="eastAsia"/>
        </w:rPr>
        <w:lastRenderedPageBreak/>
        <w:t>Vari</w:t>
      </w:r>
      <w:r>
        <w:rPr>
          <w:rFonts w:ascii="Times New Roman" w:hAnsi="Times New Roman" w:cs="Times New Roman" w:hint="eastAsia"/>
        </w:rPr>
        <w:t>a</w:t>
      </w:r>
      <w:r w:rsidRPr="00320F9D">
        <w:rPr>
          <w:rFonts w:ascii="Times New Roman" w:hAnsi="Times New Roman" w:cs="Times New Roman" w:hint="eastAsia"/>
        </w:rPr>
        <w:t>bles</w:t>
      </w:r>
    </w:p>
    <w:p w14:paraId="1D48822F" w14:textId="72F04B13" w:rsidR="00320F9D" w:rsidRDefault="00320F9D" w:rsidP="00320F9D">
      <w:pPr>
        <w:pStyle w:val="a6"/>
        <w:widowControl/>
        <w:numPr>
          <w:ilvl w:val="0"/>
          <w:numId w:val="15"/>
        </w:numPr>
        <w:tabs>
          <w:tab w:val="left" w:pos="2280"/>
        </w:tabs>
        <w:wordWrap/>
        <w:autoSpaceDE/>
        <w:autoSpaceDN/>
        <w:spacing w:line="360" w:lineRule="auto"/>
        <w:rPr>
          <w:rFonts w:ascii="Times New Roman" w:hAnsi="Times New Roman" w:cs="Times New Roman"/>
        </w:rPr>
      </w:pPr>
      <w:r>
        <w:rPr>
          <w:rFonts w:ascii="Times New Roman" w:hAnsi="Times New Roman" w:cs="Times New Roman" w:hint="eastAsia"/>
        </w:rPr>
        <w:t>Manipulated Variables</w:t>
      </w:r>
    </w:p>
    <w:p w14:paraId="7BDB5BFC" w14:textId="03E83208" w:rsidR="00320F9D" w:rsidRPr="00320F9D" w:rsidRDefault="00320F9D" w:rsidP="00320F9D">
      <w:pPr>
        <w:pStyle w:val="a6"/>
        <w:widowControl/>
        <w:numPr>
          <w:ilvl w:val="0"/>
          <w:numId w:val="5"/>
        </w:numPr>
        <w:tabs>
          <w:tab w:val="left" w:pos="2280"/>
        </w:tabs>
        <w:wordWrap/>
        <w:autoSpaceDE/>
        <w:autoSpaceDN/>
        <w:spacing w:line="360" w:lineRule="auto"/>
        <w:rPr>
          <w:rFonts w:ascii="Times New Roman" w:hAnsi="Times New Roman" w:cs="Times New Roman"/>
        </w:rPr>
      </w:pPr>
      <w:r w:rsidRPr="00320F9D">
        <w:rPr>
          <w:rFonts w:ascii="Times New Roman" w:hAnsi="Times New Roman" w:cs="Times New Roman"/>
        </w:rPr>
        <w:t>Describe all manipulated variables and the levels or treatment arms. If the investigation has no randomization, then respond none.</w:t>
      </w:r>
    </w:p>
    <w:p w14:paraId="2964CBC8" w14:textId="77777777" w:rsidR="00320F9D" w:rsidRPr="00320F9D" w:rsidRDefault="00320F9D" w:rsidP="00320F9D">
      <w:pPr>
        <w:pStyle w:val="a6"/>
        <w:widowControl/>
        <w:tabs>
          <w:tab w:val="left" w:pos="2280"/>
        </w:tabs>
        <w:wordWrap/>
        <w:autoSpaceDE/>
        <w:autoSpaceDN/>
        <w:spacing w:line="360" w:lineRule="auto"/>
        <w:ind w:left="800"/>
        <w:rPr>
          <w:rFonts w:ascii="Times New Roman" w:hAnsi="Times New Roman" w:cs="Times New Roman"/>
        </w:rPr>
      </w:pPr>
    </w:p>
    <w:p w14:paraId="06709A72" w14:textId="3F2382D7" w:rsidR="00320F9D" w:rsidRDefault="00320F9D" w:rsidP="00320F9D">
      <w:pPr>
        <w:pStyle w:val="a6"/>
        <w:widowControl/>
        <w:numPr>
          <w:ilvl w:val="0"/>
          <w:numId w:val="5"/>
        </w:numPr>
        <w:tabs>
          <w:tab w:val="left" w:pos="2280"/>
        </w:tabs>
        <w:wordWrap/>
        <w:autoSpaceDE/>
        <w:autoSpaceDN/>
        <w:spacing w:line="360" w:lineRule="auto"/>
        <w:rPr>
          <w:rFonts w:ascii="Times New Roman" w:hAnsi="Times New Roman" w:cs="Times New Roman"/>
        </w:rPr>
      </w:pPr>
      <w:r w:rsidRPr="00320F9D">
        <w:rPr>
          <w:rFonts w:ascii="Times New Roman" w:hAnsi="Times New Roman" w:cs="Times New Roman"/>
        </w:rPr>
        <w:t>If your manipulated variables are too complex to express in the response box, then upload a pdf providing a full description and use the response box to summarize it or refer the reader to the file.</w:t>
      </w:r>
    </w:p>
    <w:p w14:paraId="47DF0A46" w14:textId="77777777" w:rsidR="00320F9D" w:rsidRDefault="00320F9D" w:rsidP="00320F9D">
      <w:pPr>
        <w:pStyle w:val="a6"/>
        <w:widowControl/>
        <w:tabs>
          <w:tab w:val="left" w:pos="2280"/>
        </w:tabs>
        <w:wordWrap/>
        <w:autoSpaceDE/>
        <w:autoSpaceDN/>
        <w:spacing w:line="360" w:lineRule="auto"/>
        <w:ind w:left="800"/>
        <w:rPr>
          <w:rFonts w:ascii="Times New Roman" w:hAnsi="Times New Roman" w:cs="Times New Roman"/>
        </w:rPr>
      </w:pPr>
    </w:p>
    <w:p w14:paraId="3615217F" w14:textId="51C89EFE" w:rsidR="00320F9D" w:rsidRPr="00320F9D" w:rsidRDefault="00320F9D" w:rsidP="00320F9D">
      <w:pPr>
        <w:pStyle w:val="a6"/>
        <w:widowControl/>
        <w:tabs>
          <w:tab w:val="left" w:pos="2280"/>
        </w:tabs>
        <w:wordWrap/>
        <w:autoSpaceDE/>
        <w:autoSpaceDN/>
        <w:spacing w:line="360" w:lineRule="auto"/>
        <w:ind w:left="800"/>
        <w:rPr>
          <w:rFonts w:ascii="Times New Roman" w:hAnsi="Times New Roman" w:cs="Times New Roman"/>
          <w:b/>
          <w:bCs/>
        </w:rPr>
      </w:pPr>
      <w:r w:rsidRPr="00320F9D">
        <w:rPr>
          <w:rFonts w:ascii="Times New Roman" w:hAnsi="Times New Roman" w:cs="Times New Roman"/>
          <w:b/>
          <w:bCs/>
        </w:rPr>
        <w:t>The study contains two between-subjects manipulated dimensions: advisor type and a four-level stimulus profile. The four profiles encode one AO series and three LS persistence series; persistence is nested within LS rather than crossed with AO.</w:t>
      </w:r>
    </w:p>
    <w:p w14:paraId="17805664" w14:textId="77777777" w:rsidR="00320F9D" w:rsidRPr="00320F9D" w:rsidRDefault="00320F9D" w:rsidP="00320F9D">
      <w:pPr>
        <w:pStyle w:val="a6"/>
        <w:widowControl/>
        <w:tabs>
          <w:tab w:val="left" w:pos="2280"/>
        </w:tabs>
        <w:wordWrap/>
        <w:autoSpaceDE/>
        <w:autoSpaceDN/>
        <w:spacing w:line="360" w:lineRule="auto"/>
        <w:ind w:left="800"/>
        <w:rPr>
          <w:rFonts w:ascii="Times New Roman" w:hAnsi="Times New Roman" w:cs="Times New Roman"/>
          <w:b/>
          <w:bCs/>
        </w:rPr>
      </w:pPr>
    </w:p>
    <w:p w14:paraId="1D9D670B"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1. Advisor type: Participants receive forecast advice identified as coming from either an AI Forecasting System or a Human Expert Forecaster. Each participant sees only the assigned source, which remains unchanged throughout the task.</w:t>
      </w:r>
    </w:p>
    <w:p w14:paraId="3A86CF0A"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p>
    <w:p w14:paraId="60C17564"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2. Stimulus profile and shock type: Participants are assigned to AO, LS-D4, LS-D8, or LS-D12. AO is a one-time temporary deviation of +20 and uses θ=.70. LS is a persistent level increase of +10 beginning at the shock point and uses θ=.70, .83, or .88 for D4, D8, or D12. AI and Human conditions within the same profile receive numerically identical time-series and advice stimuli; only the advisor-source label differs.</w:t>
      </w:r>
    </w:p>
    <w:p w14:paraId="78C17775"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p>
    <w:p w14:paraId="3110C68E" w14:textId="77777777" w:rsidR="00320F9D" w:rsidRPr="00E53ADB" w:rsidRDefault="00320F9D" w:rsidP="00320F9D">
      <w:pPr>
        <w:pStyle w:val="a6"/>
        <w:tabs>
          <w:tab w:val="left" w:pos="2280"/>
        </w:tabs>
        <w:spacing w:line="360" w:lineRule="auto"/>
        <w:ind w:left="800"/>
        <w:rPr>
          <w:rFonts w:ascii="Times New Roman" w:hAnsi="Times New Roman" w:cs="Times New Roman"/>
          <w:b/>
          <w:bCs/>
          <w:sz w:val="24"/>
          <w:szCs w:val="28"/>
        </w:rPr>
      </w:pPr>
      <w:r w:rsidRPr="00E53ADB">
        <w:rPr>
          <w:rFonts w:ascii="Times New Roman" w:hAnsi="Times New Roman" w:cs="Times New Roman"/>
          <w:b/>
          <w:bCs/>
          <w:sz w:val="24"/>
          <w:szCs w:val="28"/>
          <w:highlight w:val="cyan"/>
        </w:rPr>
        <w:t xml:space="preserve">Forecast-error persistence is varied only among LS profiles. D4, D8, and D12 are stimulus-construction labels derived from a no-correction counterfactual under </w:t>
      </w:r>
      <w:proofErr w:type="gramStart"/>
      <w:r w:rsidRPr="00E53ADB">
        <w:rPr>
          <w:rFonts w:ascii="Times New Roman" w:hAnsi="Times New Roman" w:cs="Times New Roman"/>
          <w:b/>
          <w:bCs/>
          <w:sz w:val="24"/>
          <w:szCs w:val="28"/>
          <w:highlight w:val="cyan"/>
        </w:rPr>
        <w:t>ARIMA(</w:t>
      </w:r>
      <w:proofErr w:type="gramEnd"/>
      <w:r w:rsidRPr="00E53ADB">
        <w:rPr>
          <w:rFonts w:ascii="Times New Roman" w:hAnsi="Times New Roman" w:cs="Times New Roman"/>
          <w:b/>
          <w:bCs/>
          <w:sz w:val="24"/>
          <w:szCs w:val="28"/>
          <w:highlight w:val="cyan"/>
        </w:rPr>
        <w:t>0,1,1), with phi=0: they count the additional rounds for which the residual shock-induced forecast-error component would remain above 20% of its round-17 magnitude if the advisor continued the pre-shift forecasting rule. They do not mean that participants receive erroneous advice for 4, 8, or 12 rounds. In every profile, intervention-unaware advice is shown only in rounds 17-19 and intervention-aware optimal advice begins at round 20. All four profiles use seed 1001 and the same innovation sequence, so random noise does not vary across profiles or participants. This fixed-realization choice isolates the theta-profile contrast but does not test generalization across alternative noise realizations.</w:t>
      </w:r>
    </w:p>
    <w:p w14:paraId="6015CA67" w14:textId="77777777" w:rsidR="00320F9D" w:rsidRDefault="00320F9D" w:rsidP="00320F9D">
      <w:pPr>
        <w:pStyle w:val="a6"/>
        <w:widowControl/>
        <w:tabs>
          <w:tab w:val="left" w:pos="2280"/>
        </w:tabs>
        <w:wordWrap/>
        <w:autoSpaceDE/>
        <w:autoSpaceDN/>
        <w:spacing w:line="360" w:lineRule="auto"/>
        <w:ind w:left="800"/>
        <w:rPr>
          <w:rFonts w:ascii="Times New Roman" w:hAnsi="Times New Roman" w:cs="Times New Roman"/>
        </w:rPr>
      </w:pPr>
    </w:p>
    <w:p w14:paraId="7E694154" w14:textId="77777777" w:rsidR="00320F9D" w:rsidRPr="00320F9D" w:rsidRDefault="00320F9D" w:rsidP="00320F9D">
      <w:pPr>
        <w:pStyle w:val="a6"/>
        <w:numPr>
          <w:ilvl w:val="0"/>
          <w:numId w:val="15"/>
        </w:numPr>
        <w:tabs>
          <w:tab w:val="left" w:pos="2280"/>
        </w:tabs>
        <w:spacing w:line="360" w:lineRule="auto"/>
        <w:rPr>
          <w:rFonts w:ascii="Times New Roman" w:hAnsi="Times New Roman" w:cs="Times New Roman"/>
        </w:rPr>
      </w:pPr>
      <w:r w:rsidRPr="00320F9D">
        <w:rPr>
          <w:rFonts w:ascii="Times New Roman" w:hAnsi="Times New Roman" w:cs="Times New Roman"/>
        </w:rPr>
        <w:t>(Optional)</w:t>
      </w:r>
    </w:p>
    <w:p w14:paraId="411864D7" w14:textId="77777777" w:rsidR="00320F9D" w:rsidRDefault="00320F9D" w:rsidP="00320F9D">
      <w:pPr>
        <w:pStyle w:val="a6"/>
        <w:numPr>
          <w:ilvl w:val="0"/>
          <w:numId w:val="5"/>
        </w:numPr>
        <w:tabs>
          <w:tab w:val="left" w:pos="2280"/>
        </w:tabs>
        <w:spacing w:line="360" w:lineRule="auto"/>
        <w:rPr>
          <w:rFonts w:ascii="Times New Roman" w:hAnsi="Times New Roman" w:cs="Times New Roman"/>
        </w:rPr>
      </w:pPr>
      <w:r w:rsidRPr="00320F9D">
        <w:rPr>
          <w:rFonts w:ascii="Times New Roman" w:hAnsi="Times New Roman" w:cs="Times New Roman"/>
        </w:rPr>
        <w:t>Upload File</w:t>
      </w:r>
    </w:p>
    <w:p w14:paraId="3DBA72A8" w14:textId="77777777" w:rsidR="00320F9D" w:rsidRDefault="00320F9D" w:rsidP="00320F9D">
      <w:pPr>
        <w:pStyle w:val="a6"/>
        <w:numPr>
          <w:ilvl w:val="0"/>
          <w:numId w:val="5"/>
        </w:numPr>
        <w:tabs>
          <w:tab w:val="left" w:pos="2280"/>
        </w:tabs>
        <w:spacing w:line="360" w:lineRule="auto"/>
        <w:rPr>
          <w:rFonts w:ascii="Times New Roman" w:hAnsi="Times New Roman" w:cs="Times New Roman"/>
        </w:rPr>
      </w:pPr>
      <w:r w:rsidRPr="00320F9D">
        <w:rPr>
          <w:rFonts w:ascii="Times New Roman" w:hAnsi="Times New Roman" w:cs="Times New Roman"/>
        </w:rPr>
        <w:t>You may attach up to 5 file(s) to this question. Files cannot total over 5GB in size.</w:t>
      </w:r>
    </w:p>
    <w:p w14:paraId="7737FE49" w14:textId="103433F8" w:rsidR="00320F9D" w:rsidRDefault="00320F9D" w:rsidP="00320F9D">
      <w:pPr>
        <w:pStyle w:val="a6"/>
        <w:numPr>
          <w:ilvl w:val="0"/>
          <w:numId w:val="5"/>
        </w:numPr>
        <w:tabs>
          <w:tab w:val="left" w:pos="2280"/>
        </w:tabs>
        <w:spacing w:line="360" w:lineRule="auto"/>
        <w:rPr>
          <w:rFonts w:ascii="Times New Roman" w:hAnsi="Times New Roman" w:cs="Times New Roman"/>
        </w:rPr>
      </w:pPr>
      <w:r w:rsidRPr="00320F9D">
        <w:rPr>
          <w:rFonts w:ascii="Times New Roman" w:hAnsi="Times New Roman" w:cs="Times New Roman"/>
        </w:rPr>
        <w:t>Uploaded files will automatically be archived in this registration. They will also be added to a related project that will be created for this registration.</w:t>
      </w:r>
    </w:p>
    <w:p w14:paraId="481110F3" w14:textId="77777777" w:rsidR="00320F9D" w:rsidRPr="00320F9D" w:rsidRDefault="00320F9D" w:rsidP="00320F9D">
      <w:pPr>
        <w:pStyle w:val="a6"/>
        <w:tabs>
          <w:tab w:val="left" w:pos="2280"/>
        </w:tabs>
        <w:spacing w:line="360" w:lineRule="auto"/>
        <w:ind w:left="1520"/>
        <w:rPr>
          <w:rFonts w:ascii="Times New Roman" w:hAnsi="Times New Roman" w:cs="Times New Roman"/>
        </w:rPr>
      </w:pPr>
    </w:p>
    <w:p w14:paraId="7B0B4541" w14:textId="5DB155DE" w:rsidR="00320F9D" w:rsidRPr="00320F9D" w:rsidRDefault="00320F9D" w:rsidP="00320F9D">
      <w:pPr>
        <w:pStyle w:val="a6"/>
        <w:numPr>
          <w:ilvl w:val="0"/>
          <w:numId w:val="15"/>
        </w:numPr>
        <w:tabs>
          <w:tab w:val="left" w:pos="2280"/>
        </w:tabs>
        <w:spacing w:line="360" w:lineRule="auto"/>
        <w:rPr>
          <w:rFonts w:ascii="Times New Roman" w:hAnsi="Times New Roman" w:cs="Times New Roman"/>
        </w:rPr>
      </w:pPr>
      <w:r w:rsidRPr="00320F9D">
        <w:rPr>
          <w:rFonts w:ascii="Times New Roman" w:hAnsi="Times New Roman" w:cs="Times New Roman"/>
        </w:rPr>
        <w:t>Measured variables</w:t>
      </w:r>
    </w:p>
    <w:p w14:paraId="53E04484" w14:textId="77777777" w:rsidR="00320F9D" w:rsidRDefault="00320F9D" w:rsidP="00320F9D">
      <w:pPr>
        <w:pStyle w:val="a6"/>
        <w:numPr>
          <w:ilvl w:val="0"/>
          <w:numId w:val="5"/>
        </w:numPr>
        <w:tabs>
          <w:tab w:val="left" w:pos="2280"/>
        </w:tabs>
        <w:spacing w:line="360" w:lineRule="auto"/>
        <w:rPr>
          <w:rFonts w:ascii="Times New Roman" w:hAnsi="Times New Roman" w:cs="Times New Roman"/>
        </w:rPr>
      </w:pPr>
      <w:r w:rsidRPr="00320F9D">
        <w:rPr>
          <w:rFonts w:ascii="Times New Roman" w:hAnsi="Times New Roman" w:cs="Times New Roman"/>
        </w:rPr>
        <w:t xml:space="preserve">Describe all measured variables including outcome measures, predictors in observational studies, covariates, and variables that could be used for </w:t>
      </w:r>
      <w:proofErr w:type="spellStart"/>
      <w:r w:rsidRPr="00320F9D">
        <w:rPr>
          <w:rFonts w:ascii="Times New Roman" w:hAnsi="Times New Roman" w:cs="Times New Roman"/>
        </w:rPr>
        <w:t>subsetting</w:t>
      </w:r>
      <w:proofErr w:type="spellEnd"/>
      <w:r w:rsidRPr="00320F9D">
        <w:rPr>
          <w:rFonts w:ascii="Times New Roman" w:hAnsi="Times New Roman" w:cs="Times New Roman"/>
        </w:rPr>
        <w:t xml:space="preserve"> or excluding observations. </w:t>
      </w:r>
    </w:p>
    <w:p w14:paraId="7A6CBA82" w14:textId="5A7EF740" w:rsidR="00320F9D" w:rsidRDefault="00320F9D" w:rsidP="00320F9D">
      <w:pPr>
        <w:pStyle w:val="a6"/>
        <w:numPr>
          <w:ilvl w:val="0"/>
          <w:numId w:val="5"/>
        </w:numPr>
        <w:tabs>
          <w:tab w:val="left" w:pos="2280"/>
        </w:tabs>
        <w:spacing w:line="360" w:lineRule="auto"/>
        <w:rPr>
          <w:rFonts w:ascii="Times New Roman" w:hAnsi="Times New Roman" w:cs="Times New Roman"/>
        </w:rPr>
      </w:pPr>
      <w:r w:rsidRPr="00320F9D">
        <w:rPr>
          <w:rFonts w:ascii="Times New Roman" w:hAnsi="Times New Roman" w:cs="Times New Roman"/>
        </w:rPr>
        <w:t>If your measured variables are too complex to express in the response box, then upload a pdf providing a full description and use the response box to summarize it or refer the reader to the file.</w:t>
      </w:r>
    </w:p>
    <w:p w14:paraId="657027EB" w14:textId="77777777" w:rsidR="00320F9D" w:rsidRDefault="00320F9D" w:rsidP="00320F9D">
      <w:pPr>
        <w:pStyle w:val="a6"/>
        <w:tabs>
          <w:tab w:val="left" w:pos="2280"/>
        </w:tabs>
        <w:spacing w:line="360" w:lineRule="auto"/>
        <w:ind w:left="800"/>
        <w:rPr>
          <w:rFonts w:ascii="Times New Roman" w:hAnsi="Times New Roman" w:cs="Times New Roman"/>
        </w:rPr>
      </w:pPr>
    </w:p>
    <w:p w14:paraId="691A4FAD"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The following variables will be recorded.</w:t>
      </w:r>
    </w:p>
    <w:p w14:paraId="316F8FF1"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p>
    <w:p w14:paraId="1FF1E034"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1. Round-level task variables:</w:t>
      </w:r>
    </w:p>
    <w:p w14:paraId="1D32E197"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 task round;</w:t>
      </w:r>
    </w:p>
    <w:p w14:paraId="44052842"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 participant’s initial forecast before advice;</w:t>
      </w:r>
    </w:p>
    <w:p w14:paraId="14E653FB"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 numerical advisor forecast;</w:t>
      </w:r>
    </w:p>
    <w:p w14:paraId="63307C27"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 participant’s final forecast after advice;</w:t>
      </w:r>
    </w:p>
    <w:p w14:paraId="5617D84E"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 stated trust in the assigned advisor after advice but before the actual value, on a 1–7 scale;</w:t>
      </w:r>
    </w:p>
    <w:p w14:paraId="6BD21701"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 the assigned Advisor, Shock, and Persistence conditions.</w:t>
      </w:r>
    </w:p>
    <w:p w14:paraId="75C96610"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p>
    <w:p w14:paraId="4A5D78CF"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2. Primary behavioral outcome:</w:t>
      </w:r>
    </w:p>
    <w:p w14:paraId="7EF086EB" w14:textId="3CA8AF85"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 adjusted Weight of Advice (</w:t>
      </w:r>
      <w:proofErr w:type="spellStart"/>
      <w:r w:rsidRPr="00320F9D">
        <w:rPr>
          <w:rFonts w:ascii="Times New Roman" w:hAnsi="Times New Roman" w:cs="Times New Roman"/>
          <w:b/>
          <w:bCs/>
        </w:rPr>
        <w:t>WOA_adj</w:t>
      </w:r>
      <w:proofErr w:type="spellEnd"/>
      <w:r w:rsidRPr="00320F9D">
        <w:rPr>
          <w:rFonts w:ascii="Times New Roman" w:hAnsi="Times New Roman" w:cs="Times New Roman"/>
          <w:b/>
          <w:bCs/>
        </w:rPr>
        <w:t>)</w:t>
      </w:r>
      <w:r>
        <w:rPr>
          <w:rFonts w:ascii="Times New Roman" w:hAnsi="Times New Roman" w:cs="Times New Roman" w:hint="eastAsia"/>
          <w:b/>
          <w:bCs/>
        </w:rPr>
        <w:t xml:space="preserve">; </w:t>
      </w:r>
      <w:r w:rsidRPr="00320F9D">
        <w:rPr>
          <w:rFonts w:ascii="Times New Roman" w:hAnsi="Times New Roman" w:cs="Times New Roman"/>
          <w:b/>
          <w:bCs/>
        </w:rPr>
        <w:t>calculated from the participant’s initial forecast, the advisor forecast, and the participant’s final forecast.</w:t>
      </w:r>
    </w:p>
    <w:p w14:paraId="6C74F0E3"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p>
    <w:p w14:paraId="5D4A16B2"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3. Additional variables:</w:t>
      </w:r>
    </w:p>
    <w:p w14:paraId="7E558998"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 baseline stated trust before viewing the time series;</w:t>
      </w:r>
    </w:p>
    <w:p w14:paraId="328C91BE"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 stated trust after the actual value, forecast error, and error rate are shown; within-round trust change is post-outcome trust minus pre-outcome trust;</w:t>
      </w:r>
    </w:p>
    <w:p w14:paraId="55BFF3DF"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 demographic/profile variables, completion status, and technical timestamps.</w:t>
      </w:r>
    </w:p>
    <w:p w14:paraId="3FFBA7A6" w14:textId="77777777" w:rsidR="00320F9D" w:rsidRPr="00E53ADB" w:rsidRDefault="00320F9D" w:rsidP="00320F9D">
      <w:pPr>
        <w:pStyle w:val="a6"/>
        <w:tabs>
          <w:tab w:val="left" w:pos="2280"/>
        </w:tabs>
        <w:spacing w:line="360" w:lineRule="auto"/>
        <w:ind w:left="800"/>
        <w:rPr>
          <w:rFonts w:ascii="Times New Roman" w:hAnsi="Times New Roman" w:cs="Times New Roman"/>
          <w:b/>
          <w:bCs/>
          <w:sz w:val="28"/>
          <w:szCs w:val="32"/>
        </w:rPr>
      </w:pPr>
      <w:r w:rsidRPr="00E53ADB">
        <w:rPr>
          <w:rFonts w:ascii="Times New Roman" w:hAnsi="Times New Roman" w:cs="Times New Roman"/>
          <w:b/>
          <w:bCs/>
          <w:sz w:val="24"/>
          <w:szCs w:val="28"/>
          <w:highlight w:val="cyan"/>
        </w:rPr>
        <w:t xml:space="preserve">The optional task-help menu contains only prespecified fixed questions and </w:t>
      </w:r>
      <w:r w:rsidRPr="00E53ADB">
        <w:rPr>
          <w:rFonts w:ascii="Times New Roman" w:hAnsi="Times New Roman" w:cs="Times New Roman"/>
          <w:b/>
          <w:bCs/>
          <w:sz w:val="24"/>
          <w:szCs w:val="28"/>
          <w:highlight w:val="cyan"/>
        </w:rPr>
        <w:lastRenderedPageBreak/>
        <w:t>standardized answers. If a participant opens an item, the application records the FAQ identifier and fixed answer as operational metadata. No free-text question is collected, no external AI service is used, and help-use records are excluded from confirmatory outcome analyses.</w:t>
      </w:r>
    </w:p>
    <w:p w14:paraId="2AED3E24" w14:textId="054E4F93" w:rsidR="00320F9D" w:rsidRDefault="00320F9D" w:rsidP="00320F9D">
      <w:pPr>
        <w:pStyle w:val="a6"/>
        <w:tabs>
          <w:tab w:val="left" w:pos="2280"/>
        </w:tabs>
        <w:spacing w:line="360" w:lineRule="auto"/>
        <w:ind w:left="800"/>
        <w:rPr>
          <w:rFonts w:ascii="Times New Roman" w:hAnsi="Times New Roman" w:cs="Times New Roman"/>
          <w:b/>
          <w:bCs/>
        </w:rPr>
      </w:pPr>
      <w:r w:rsidRPr="00320F9D">
        <w:rPr>
          <w:rFonts w:ascii="Times New Roman" w:hAnsi="Times New Roman" w:cs="Times New Roman"/>
          <w:b/>
          <w:bCs/>
        </w:rPr>
        <w:t>Participants who fail the advisor-source manipulation check will remain in the primary sample and will be examined in a separately labeled sensitivity analysis.</w:t>
      </w:r>
    </w:p>
    <w:p w14:paraId="6BF4ABA8" w14:textId="77777777" w:rsidR="00320F9D" w:rsidRPr="00320F9D" w:rsidRDefault="00320F9D" w:rsidP="00320F9D">
      <w:pPr>
        <w:pStyle w:val="a6"/>
        <w:tabs>
          <w:tab w:val="left" w:pos="2280"/>
        </w:tabs>
        <w:spacing w:line="360" w:lineRule="auto"/>
        <w:ind w:left="800"/>
        <w:rPr>
          <w:rFonts w:ascii="Times New Roman" w:hAnsi="Times New Roman" w:cs="Times New Roman"/>
          <w:b/>
          <w:bCs/>
        </w:rPr>
      </w:pPr>
    </w:p>
    <w:p w14:paraId="05C83EAA" w14:textId="77777777" w:rsidR="00320F9D" w:rsidRPr="00320F9D" w:rsidRDefault="00320F9D" w:rsidP="00320F9D">
      <w:pPr>
        <w:pStyle w:val="a6"/>
        <w:numPr>
          <w:ilvl w:val="0"/>
          <w:numId w:val="15"/>
        </w:numPr>
        <w:tabs>
          <w:tab w:val="left" w:pos="2280"/>
        </w:tabs>
        <w:spacing w:line="360" w:lineRule="auto"/>
        <w:rPr>
          <w:rFonts w:ascii="Times New Roman" w:hAnsi="Times New Roman" w:cs="Times New Roman"/>
        </w:rPr>
      </w:pPr>
      <w:r w:rsidRPr="00320F9D">
        <w:rPr>
          <w:rFonts w:ascii="Times New Roman" w:hAnsi="Times New Roman" w:cs="Times New Roman"/>
        </w:rPr>
        <w:t>Measured variables - File upload (Optional)</w:t>
      </w:r>
    </w:p>
    <w:p w14:paraId="42727770" w14:textId="252051FC" w:rsidR="00320F9D" w:rsidRDefault="00320F9D" w:rsidP="00320F9D">
      <w:pPr>
        <w:pStyle w:val="a6"/>
        <w:numPr>
          <w:ilvl w:val="0"/>
          <w:numId w:val="5"/>
        </w:numPr>
        <w:tabs>
          <w:tab w:val="left" w:pos="2280"/>
        </w:tabs>
        <w:spacing w:line="360" w:lineRule="auto"/>
        <w:rPr>
          <w:rFonts w:ascii="Times New Roman" w:hAnsi="Times New Roman" w:cs="Times New Roman"/>
        </w:rPr>
      </w:pPr>
      <w:r w:rsidRPr="00320F9D">
        <w:rPr>
          <w:rFonts w:ascii="Times New Roman" w:hAnsi="Times New Roman" w:cs="Times New Roman"/>
        </w:rPr>
        <w:t>Upload File</w:t>
      </w:r>
    </w:p>
    <w:p w14:paraId="02E1E8D7" w14:textId="77777777" w:rsidR="00320F9D" w:rsidRDefault="00320F9D" w:rsidP="00320F9D">
      <w:pPr>
        <w:pStyle w:val="a6"/>
        <w:numPr>
          <w:ilvl w:val="0"/>
          <w:numId w:val="5"/>
        </w:numPr>
        <w:tabs>
          <w:tab w:val="left" w:pos="2280"/>
        </w:tabs>
        <w:spacing w:line="360" w:lineRule="auto"/>
        <w:rPr>
          <w:rFonts w:ascii="Times New Roman" w:hAnsi="Times New Roman" w:cs="Times New Roman"/>
        </w:rPr>
      </w:pPr>
      <w:r w:rsidRPr="00320F9D">
        <w:rPr>
          <w:rFonts w:ascii="Times New Roman" w:hAnsi="Times New Roman" w:cs="Times New Roman"/>
        </w:rPr>
        <w:t>You may attach up to 5 file(s) to this question. Files cannot total over 5GB in size.</w:t>
      </w:r>
    </w:p>
    <w:p w14:paraId="03222DDB" w14:textId="43FE03BB" w:rsidR="00320F9D" w:rsidRDefault="00320F9D" w:rsidP="00320F9D">
      <w:pPr>
        <w:pStyle w:val="a6"/>
        <w:numPr>
          <w:ilvl w:val="0"/>
          <w:numId w:val="5"/>
        </w:numPr>
        <w:tabs>
          <w:tab w:val="left" w:pos="2280"/>
        </w:tabs>
        <w:spacing w:line="360" w:lineRule="auto"/>
        <w:rPr>
          <w:rFonts w:ascii="Times New Roman" w:hAnsi="Times New Roman" w:cs="Times New Roman"/>
        </w:rPr>
      </w:pPr>
      <w:r w:rsidRPr="00320F9D">
        <w:rPr>
          <w:rFonts w:ascii="Times New Roman" w:hAnsi="Times New Roman" w:cs="Times New Roman"/>
        </w:rPr>
        <w:t>Uploaded files will automatically be archived in this registration. They will also be added to a related project that will be created for this registration.</w:t>
      </w:r>
    </w:p>
    <w:p w14:paraId="67842045" w14:textId="77777777" w:rsidR="00320F9D" w:rsidRDefault="00320F9D" w:rsidP="00320F9D">
      <w:pPr>
        <w:pStyle w:val="a6"/>
        <w:numPr>
          <w:ilvl w:val="0"/>
          <w:numId w:val="5"/>
        </w:numPr>
        <w:tabs>
          <w:tab w:val="left" w:pos="2280"/>
        </w:tabs>
        <w:spacing w:line="360" w:lineRule="auto"/>
        <w:rPr>
          <w:rFonts w:ascii="Times New Roman" w:hAnsi="Times New Roman" w:cs="Times New Roman"/>
        </w:rPr>
      </w:pPr>
    </w:p>
    <w:p w14:paraId="6FFC6CF5" w14:textId="77777777" w:rsidR="00320F9D" w:rsidRDefault="00320F9D" w:rsidP="00320F9D">
      <w:pPr>
        <w:pStyle w:val="a6"/>
        <w:numPr>
          <w:ilvl w:val="0"/>
          <w:numId w:val="15"/>
        </w:numPr>
        <w:tabs>
          <w:tab w:val="left" w:pos="2280"/>
        </w:tabs>
        <w:spacing w:line="360" w:lineRule="auto"/>
        <w:rPr>
          <w:rFonts w:ascii="Times New Roman" w:hAnsi="Times New Roman" w:cs="Times New Roman"/>
        </w:rPr>
      </w:pPr>
      <w:r w:rsidRPr="00320F9D">
        <w:rPr>
          <w:rFonts w:ascii="Times New Roman" w:hAnsi="Times New Roman" w:cs="Times New Roman"/>
        </w:rPr>
        <w:t>Indices</w:t>
      </w:r>
    </w:p>
    <w:p w14:paraId="67313108" w14:textId="77777777" w:rsidR="007F1993" w:rsidRDefault="007F1993" w:rsidP="00405854">
      <w:pPr>
        <w:pStyle w:val="a6"/>
        <w:tabs>
          <w:tab w:val="left" w:pos="2280"/>
        </w:tabs>
        <w:spacing w:line="360" w:lineRule="auto"/>
        <w:ind w:left="800"/>
        <w:rPr>
          <w:rFonts w:ascii="Times New Roman" w:hAnsi="Times New Roman" w:cs="Times New Roman"/>
        </w:rPr>
      </w:pPr>
      <w:r w:rsidRPr="00320F9D">
        <w:rPr>
          <w:rFonts w:ascii="Times New Roman" w:hAnsi="Times New Roman" w:cs="Times New Roman"/>
        </w:rPr>
        <w:t xml:space="preserve">Describe how measured variables will be combined into indices or derived variables. Include a formula or precise description of the method of creating the derived variable. </w:t>
      </w:r>
    </w:p>
    <w:p w14:paraId="6532F983" w14:textId="77777777" w:rsidR="007F1993" w:rsidRDefault="007F1993" w:rsidP="00405854">
      <w:pPr>
        <w:pStyle w:val="a6"/>
        <w:tabs>
          <w:tab w:val="left" w:pos="2280"/>
        </w:tabs>
        <w:spacing w:line="360" w:lineRule="auto"/>
        <w:ind w:left="800"/>
        <w:rPr>
          <w:rFonts w:ascii="Times New Roman" w:hAnsi="Times New Roman" w:cs="Times New Roman"/>
        </w:rPr>
      </w:pPr>
      <w:r w:rsidRPr="001C088E">
        <w:rPr>
          <w:rFonts w:ascii="Times New Roman" w:hAnsi="Times New Roman" w:cs="Times New Roman"/>
        </w:rPr>
        <w:t>If your indices or derived variables are too complex to express in the response box, then upload a pdf providing a full description and use the response box to summarize it or refer the reader to the file.</w:t>
      </w:r>
    </w:p>
    <w:p w14:paraId="1643BB70" w14:textId="77777777" w:rsidR="00405854" w:rsidRDefault="00405854" w:rsidP="00405854">
      <w:pPr>
        <w:pStyle w:val="a6"/>
        <w:tabs>
          <w:tab w:val="left" w:pos="2280"/>
        </w:tabs>
        <w:spacing w:line="360" w:lineRule="auto"/>
        <w:ind w:left="800"/>
        <w:rPr>
          <w:rFonts w:ascii="Times New Roman" w:hAnsi="Times New Roman" w:cs="Times New Roman"/>
        </w:rPr>
      </w:pPr>
    </w:p>
    <w:p w14:paraId="7F3984EF" w14:textId="77777777" w:rsidR="00405854" w:rsidRPr="00FF1437" w:rsidRDefault="00FB24E6" w:rsidP="00405854">
      <w:pPr>
        <w:pStyle w:val="a6"/>
        <w:tabs>
          <w:tab w:val="left" w:pos="2280"/>
        </w:tabs>
        <w:spacing w:line="360" w:lineRule="auto"/>
        <w:ind w:left="800"/>
        <w:rPr>
          <w:rFonts w:ascii="Times New Roman" w:hAnsi="Times New Roman" w:cs="Times New Roman"/>
          <w:b/>
          <w:bCs/>
        </w:rPr>
      </w:pPr>
      <w:r w:rsidRPr="00FF1437">
        <w:rPr>
          <w:rFonts w:ascii="Times New Roman" w:hAnsi="Times New Roman" w:cs="Times New Roman"/>
          <w:b/>
          <w:bCs/>
        </w:rPr>
        <w:t xml:space="preserve">Raw Weight of Advice for participant </w:t>
      </w:r>
      <w:proofErr w:type="spellStart"/>
      <w:r w:rsidRPr="00FF1437">
        <w:rPr>
          <w:rFonts w:ascii="Times New Roman" w:hAnsi="Times New Roman" w:cs="Times New Roman"/>
          <w:b/>
          <w:bCs/>
        </w:rPr>
        <w:t>i</w:t>
      </w:r>
      <w:proofErr w:type="spellEnd"/>
      <w:r w:rsidRPr="00FF1437">
        <w:rPr>
          <w:rFonts w:ascii="Times New Roman" w:hAnsi="Times New Roman" w:cs="Times New Roman"/>
          <w:b/>
          <w:bCs/>
        </w:rPr>
        <w:t xml:space="preserve"> in task round t is:</w:t>
      </w:r>
    </w:p>
    <w:p w14:paraId="68C1D9AF" w14:textId="77777777" w:rsidR="00405854" w:rsidRPr="00FF1437" w:rsidRDefault="00FB24E6" w:rsidP="00405854">
      <w:pPr>
        <w:pStyle w:val="a6"/>
        <w:tabs>
          <w:tab w:val="left" w:pos="2280"/>
        </w:tabs>
        <w:spacing w:line="360" w:lineRule="auto"/>
        <w:ind w:left="800"/>
        <w:rPr>
          <w:rFonts w:ascii="Times New Roman" w:hAnsi="Times New Roman" w:cs="Times New Roman"/>
          <w:b/>
          <w:bCs/>
        </w:rPr>
      </w:pPr>
      <w:r w:rsidRPr="00FF1437">
        <w:rPr>
          <w:rFonts w:ascii="Times New Roman" w:hAnsi="Times New Roman" w:cs="Times New Roman"/>
          <w:b/>
          <w:bCs/>
        </w:rPr>
        <w:t>WOA = (Final forecas</w:t>
      </w:r>
      <w:r w:rsidRPr="00FF1437">
        <w:rPr>
          <w:rFonts w:ascii="Times New Roman" w:hAnsi="Times New Roman" w:cs="Times New Roman" w:hint="eastAsia"/>
          <w:b/>
          <w:bCs/>
        </w:rPr>
        <w:t>t</w:t>
      </w:r>
      <w:r w:rsidRPr="00FF1437">
        <w:rPr>
          <w:rFonts w:ascii="Times New Roman" w:hAnsi="Times New Roman" w:cs="Times New Roman"/>
          <w:b/>
          <w:bCs/>
        </w:rPr>
        <w:t xml:space="preserve"> - Initial forecast) / (Advisor forecast - Initial forecas</w:t>
      </w:r>
      <w:r w:rsidRPr="00FF1437">
        <w:rPr>
          <w:rFonts w:ascii="Times New Roman" w:hAnsi="Times New Roman" w:cs="Times New Roman" w:hint="eastAsia"/>
          <w:b/>
          <w:bCs/>
        </w:rPr>
        <w:t>t</w:t>
      </w:r>
      <w:r w:rsidRPr="00FF1437">
        <w:rPr>
          <w:rFonts w:ascii="Times New Roman" w:hAnsi="Times New Roman" w:cs="Times New Roman"/>
          <w:b/>
          <w:bCs/>
        </w:rPr>
        <w:t>).</w:t>
      </w:r>
    </w:p>
    <w:p w14:paraId="0BFE7FDC" w14:textId="77777777" w:rsidR="00405854" w:rsidRPr="00FF1437" w:rsidRDefault="00405854" w:rsidP="00405854">
      <w:pPr>
        <w:pStyle w:val="a6"/>
        <w:tabs>
          <w:tab w:val="left" w:pos="2280"/>
        </w:tabs>
        <w:spacing w:line="360" w:lineRule="auto"/>
        <w:ind w:left="800"/>
        <w:rPr>
          <w:rFonts w:ascii="Times New Roman" w:hAnsi="Times New Roman" w:cs="Times New Roman"/>
          <w:b/>
          <w:bCs/>
        </w:rPr>
      </w:pPr>
    </w:p>
    <w:p w14:paraId="1B68E76A" w14:textId="77777777" w:rsidR="00DA7CF4" w:rsidRPr="00FF1437" w:rsidRDefault="00FB24E6" w:rsidP="00DA7CF4">
      <w:pPr>
        <w:pStyle w:val="a6"/>
        <w:tabs>
          <w:tab w:val="left" w:pos="2280"/>
        </w:tabs>
        <w:spacing w:line="360" w:lineRule="auto"/>
        <w:ind w:left="800"/>
        <w:rPr>
          <w:rFonts w:ascii="Times New Roman" w:hAnsi="Times New Roman" w:cs="Times New Roman"/>
          <w:b/>
          <w:bCs/>
        </w:rPr>
      </w:pPr>
      <w:r w:rsidRPr="00FF1437">
        <w:rPr>
          <w:rFonts w:ascii="Times New Roman" w:hAnsi="Times New Roman" w:cs="Times New Roman" w:hint="eastAsia"/>
          <w:b/>
          <w:bCs/>
        </w:rPr>
        <w:t>While the theoretical range of WOA is unbounded, practical values typically fall between 0 and 1, representing partial adjustment toward the advisor</w:t>
      </w:r>
      <w:r w:rsidRPr="00FF1437">
        <w:rPr>
          <w:rFonts w:ascii="Times New Roman" w:hAnsi="Times New Roman" w:cs="Times New Roman"/>
          <w:b/>
          <w:bCs/>
        </w:rPr>
        <w:t>’</w:t>
      </w:r>
      <w:r w:rsidRPr="00FF1437">
        <w:rPr>
          <w:rFonts w:ascii="Times New Roman" w:hAnsi="Times New Roman" w:cs="Times New Roman" w:hint="eastAsia"/>
          <w:b/>
          <w:bCs/>
        </w:rPr>
        <w:t xml:space="preserve">s suggestion. A WOA of 0 indicates complete disregard of advice, while a value of 1 indicates full </w:t>
      </w:r>
      <w:r w:rsidRPr="00FF1437">
        <w:rPr>
          <w:rFonts w:ascii="Times New Roman" w:hAnsi="Times New Roman" w:cs="Times New Roman"/>
          <w:b/>
          <w:bCs/>
        </w:rPr>
        <w:t>acceptance</w:t>
      </w:r>
      <w:r w:rsidRPr="00FF1437">
        <w:rPr>
          <w:rFonts w:ascii="Times New Roman" w:hAnsi="Times New Roman" w:cs="Times New Roman" w:hint="eastAsia"/>
          <w:b/>
          <w:bCs/>
        </w:rPr>
        <w:t>. Negative values reflect adjustment in the opposite direction of the advice, and values above 1 represent over-adjustment beyond the advisor</w:t>
      </w:r>
      <w:r w:rsidRPr="00FF1437">
        <w:rPr>
          <w:rFonts w:ascii="Times New Roman" w:hAnsi="Times New Roman" w:cs="Times New Roman"/>
          <w:b/>
          <w:bCs/>
        </w:rPr>
        <w:t>’</w:t>
      </w:r>
      <w:r w:rsidRPr="00FF1437">
        <w:rPr>
          <w:rFonts w:ascii="Times New Roman" w:hAnsi="Times New Roman" w:cs="Times New Roman" w:hint="eastAsia"/>
          <w:b/>
          <w:bCs/>
        </w:rPr>
        <w:t xml:space="preserve">s recommendation. </w:t>
      </w:r>
    </w:p>
    <w:p w14:paraId="06D9CFD9" w14:textId="77777777" w:rsidR="00DA7CF4" w:rsidRPr="00FF1437" w:rsidRDefault="00DA7CF4" w:rsidP="00DA7CF4">
      <w:pPr>
        <w:pStyle w:val="a6"/>
        <w:tabs>
          <w:tab w:val="left" w:pos="2280"/>
        </w:tabs>
        <w:spacing w:line="360" w:lineRule="auto"/>
        <w:ind w:left="800"/>
        <w:rPr>
          <w:rFonts w:ascii="Times New Roman" w:hAnsi="Times New Roman" w:cs="Times New Roman"/>
          <w:b/>
          <w:bCs/>
        </w:rPr>
      </w:pPr>
    </w:p>
    <w:p w14:paraId="1A767BCA" w14:textId="77777777" w:rsidR="00DA7CF4" w:rsidRPr="00FF1437" w:rsidRDefault="00FB24E6" w:rsidP="00DA7CF4">
      <w:pPr>
        <w:pStyle w:val="a6"/>
        <w:tabs>
          <w:tab w:val="left" w:pos="2280"/>
        </w:tabs>
        <w:spacing w:line="360" w:lineRule="auto"/>
        <w:ind w:left="800"/>
        <w:rPr>
          <w:rFonts w:ascii="Times New Roman" w:hAnsi="Times New Roman" w:cs="Times New Roman"/>
          <w:b/>
          <w:bCs/>
        </w:rPr>
      </w:pPr>
      <w:r w:rsidRPr="00FF1437">
        <w:rPr>
          <w:rFonts w:ascii="Times New Roman" w:hAnsi="Times New Roman" w:cs="Times New Roman"/>
          <w:b/>
          <w:bCs/>
        </w:rPr>
        <w:t>The Study 1-compatible primary outcome will be calculated as:</w:t>
      </w:r>
    </w:p>
    <w:p w14:paraId="35C81829" w14:textId="5DA96ACA" w:rsidR="00E92BB6" w:rsidRPr="00FF1437" w:rsidRDefault="00FB24E6" w:rsidP="00DA7CF4">
      <w:pPr>
        <w:pStyle w:val="a6"/>
        <w:tabs>
          <w:tab w:val="left" w:pos="2280"/>
        </w:tabs>
        <w:spacing w:line="360" w:lineRule="auto"/>
        <w:ind w:left="800"/>
        <w:rPr>
          <w:rFonts w:ascii="Times New Roman" w:hAnsi="Times New Roman" w:cs="Times New Roman"/>
          <w:b/>
          <w:bCs/>
        </w:rPr>
      </w:pPr>
      <w:proofErr w:type="spellStart"/>
      <w:r w:rsidRPr="00FF1437">
        <w:rPr>
          <w:rFonts w:ascii="Times New Roman" w:hAnsi="Times New Roman" w:cs="Times New Roman"/>
          <w:b/>
          <w:bCs/>
        </w:rPr>
        <w:t>WOA_adj</w:t>
      </w:r>
      <w:proofErr w:type="spellEnd"/>
      <w:r w:rsidRPr="00FF1437">
        <w:rPr>
          <w:rFonts w:ascii="Times New Roman" w:hAnsi="Times New Roman" w:cs="Times New Roman"/>
          <w:b/>
          <w:bCs/>
        </w:rPr>
        <w:t xml:space="preserve"> = </w:t>
      </w:r>
      <w:proofErr w:type="gramStart"/>
      <w:r w:rsidRPr="00FF1437">
        <w:rPr>
          <w:rFonts w:ascii="Times New Roman" w:hAnsi="Times New Roman" w:cs="Times New Roman"/>
          <w:b/>
          <w:bCs/>
        </w:rPr>
        <w:t>max(</w:t>
      </w:r>
      <w:proofErr w:type="gramEnd"/>
      <w:r w:rsidRPr="00FF1437">
        <w:rPr>
          <w:rFonts w:ascii="Times New Roman" w:hAnsi="Times New Roman" w:cs="Times New Roman"/>
          <w:b/>
          <w:bCs/>
        </w:rPr>
        <w:t>0, 1 - |WOA - 1|)).</w:t>
      </w:r>
    </w:p>
    <w:p w14:paraId="1FB49E21" w14:textId="77777777" w:rsidR="001C088E" w:rsidRPr="00320F9D" w:rsidRDefault="001C088E" w:rsidP="00320F9D">
      <w:pPr>
        <w:pStyle w:val="a6"/>
        <w:tabs>
          <w:tab w:val="left" w:pos="2280"/>
        </w:tabs>
        <w:spacing w:line="360" w:lineRule="auto"/>
        <w:ind w:left="800"/>
        <w:rPr>
          <w:rFonts w:ascii="Times New Roman" w:hAnsi="Times New Roman" w:cs="Times New Roman"/>
        </w:rPr>
      </w:pPr>
    </w:p>
    <w:p w14:paraId="61B75D90" w14:textId="77777777" w:rsidR="00320F9D" w:rsidRPr="00320F9D" w:rsidRDefault="00320F9D" w:rsidP="00320F9D">
      <w:pPr>
        <w:pStyle w:val="a6"/>
        <w:widowControl/>
        <w:numPr>
          <w:ilvl w:val="0"/>
          <w:numId w:val="15"/>
        </w:numPr>
        <w:tabs>
          <w:tab w:val="left" w:pos="2280"/>
        </w:tabs>
        <w:wordWrap/>
        <w:autoSpaceDE/>
        <w:autoSpaceDN/>
        <w:spacing w:line="360" w:lineRule="auto"/>
        <w:rPr>
          <w:rFonts w:ascii="Times New Roman" w:hAnsi="Times New Roman" w:cs="Times New Roman"/>
        </w:rPr>
      </w:pPr>
      <w:r w:rsidRPr="00320F9D">
        <w:rPr>
          <w:rFonts w:ascii="Times New Roman" w:hAnsi="Times New Roman" w:cs="Times New Roman"/>
        </w:rPr>
        <w:t>Indices - File upload (Optional)</w:t>
      </w:r>
    </w:p>
    <w:p w14:paraId="1A426982" w14:textId="77777777" w:rsidR="00320F9D" w:rsidRDefault="00320F9D" w:rsidP="00320F9D">
      <w:pPr>
        <w:pStyle w:val="a6"/>
        <w:widowControl/>
        <w:numPr>
          <w:ilvl w:val="0"/>
          <w:numId w:val="5"/>
        </w:numPr>
        <w:tabs>
          <w:tab w:val="left" w:pos="2280"/>
        </w:tabs>
        <w:wordWrap/>
        <w:autoSpaceDE/>
        <w:autoSpaceDN/>
        <w:spacing w:line="360" w:lineRule="auto"/>
        <w:rPr>
          <w:rFonts w:ascii="Times New Roman" w:hAnsi="Times New Roman" w:cs="Times New Roman"/>
        </w:rPr>
      </w:pPr>
      <w:r w:rsidRPr="00320F9D">
        <w:rPr>
          <w:rFonts w:ascii="Times New Roman" w:hAnsi="Times New Roman" w:cs="Times New Roman"/>
        </w:rPr>
        <w:t>Upload File</w:t>
      </w:r>
    </w:p>
    <w:p w14:paraId="06499183" w14:textId="77777777" w:rsidR="00E92BB6" w:rsidRDefault="00320F9D" w:rsidP="00E92BB6">
      <w:pPr>
        <w:pStyle w:val="a6"/>
        <w:widowControl/>
        <w:numPr>
          <w:ilvl w:val="0"/>
          <w:numId w:val="5"/>
        </w:numPr>
        <w:tabs>
          <w:tab w:val="left" w:pos="2280"/>
        </w:tabs>
        <w:wordWrap/>
        <w:autoSpaceDE/>
        <w:autoSpaceDN/>
        <w:spacing w:line="360" w:lineRule="auto"/>
        <w:rPr>
          <w:rFonts w:ascii="Times New Roman" w:hAnsi="Times New Roman" w:cs="Times New Roman"/>
        </w:rPr>
      </w:pPr>
      <w:r w:rsidRPr="00320F9D">
        <w:rPr>
          <w:rFonts w:ascii="Times New Roman" w:hAnsi="Times New Roman" w:cs="Times New Roman"/>
        </w:rPr>
        <w:t>You may attach up to 5 file(s) to this question. Files cannot total over 5GB in size.</w:t>
      </w:r>
    </w:p>
    <w:p w14:paraId="3DC50549" w14:textId="74E4BD92" w:rsidR="00FE3BE0" w:rsidRDefault="00320F9D" w:rsidP="00E92BB6">
      <w:pPr>
        <w:pStyle w:val="a6"/>
        <w:widowControl/>
        <w:numPr>
          <w:ilvl w:val="0"/>
          <w:numId w:val="5"/>
        </w:numPr>
        <w:tabs>
          <w:tab w:val="left" w:pos="2280"/>
        </w:tabs>
        <w:wordWrap/>
        <w:autoSpaceDE/>
        <w:autoSpaceDN/>
        <w:spacing w:line="360" w:lineRule="auto"/>
        <w:rPr>
          <w:rFonts w:ascii="Times New Roman" w:hAnsi="Times New Roman" w:cs="Times New Roman"/>
        </w:rPr>
      </w:pPr>
      <w:r w:rsidRPr="00E92BB6">
        <w:rPr>
          <w:rFonts w:ascii="Times New Roman" w:hAnsi="Times New Roman" w:cs="Times New Roman"/>
        </w:rPr>
        <w:lastRenderedPageBreak/>
        <w:t>Uploaded files will automatically be archived in this registration. They will also be added to a related project that will be created for this registration.</w:t>
      </w:r>
    </w:p>
    <w:p w14:paraId="57516D79" w14:textId="26083499" w:rsidR="006842B8" w:rsidRDefault="006842B8">
      <w:pPr>
        <w:widowControl/>
        <w:wordWrap/>
        <w:autoSpaceDE/>
        <w:autoSpaceDN/>
        <w:rPr>
          <w:rFonts w:ascii="Times New Roman" w:hAnsi="Times New Roman" w:cs="Times New Roman"/>
        </w:rPr>
      </w:pPr>
      <w:r>
        <w:rPr>
          <w:rFonts w:ascii="Times New Roman" w:hAnsi="Times New Roman" w:cs="Times New Roman"/>
        </w:rPr>
        <w:br w:type="page"/>
      </w:r>
    </w:p>
    <w:p w14:paraId="23D6A55B" w14:textId="11EC1724" w:rsidR="006842B8" w:rsidRDefault="006D710E" w:rsidP="00D00C74">
      <w:pPr>
        <w:pStyle w:val="a6"/>
        <w:widowControl/>
        <w:numPr>
          <w:ilvl w:val="0"/>
          <w:numId w:val="1"/>
        </w:numPr>
        <w:tabs>
          <w:tab w:val="left" w:pos="2280"/>
        </w:tabs>
        <w:wordWrap/>
        <w:autoSpaceDE/>
        <w:autoSpaceDN/>
        <w:spacing w:line="360" w:lineRule="auto"/>
        <w:rPr>
          <w:rFonts w:ascii="Times New Roman" w:hAnsi="Times New Roman" w:cs="Times New Roman"/>
        </w:rPr>
      </w:pPr>
      <w:r>
        <w:rPr>
          <w:rFonts w:ascii="Times New Roman" w:hAnsi="Times New Roman" w:cs="Times New Roman" w:hint="eastAsia"/>
        </w:rPr>
        <w:lastRenderedPageBreak/>
        <w:t>Analysis Plan</w:t>
      </w:r>
    </w:p>
    <w:p w14:paraId="38E731CC" w14:textId="5ED347DC" w:rsidR="00C96329" w:rsidRDefault="00D02A6D" w:rsidP="00C96329">
      <w:pPr>
        <w:pStyle w:val="a6"/>
        <w:widowControl/>
        <w:numPr>
          <w:ilvl w:val="0"/>
          <w:numId w:val="16"/>
        </w:numPr>
        <w:tabs>
          <w:tab w:val="left" w:pos="2280"/>
        </w:tabs>
        <w:wordWrap/>
        <w:autoSpaceDE/>
        <w:autoSpaceDN/>
        <w:spacing w:line="360" w:lineRule="auto"/>
        <w:rPr>
          <w:rFonts w:ascii="Times New Roman" w:hAnsi="Times New Roman" w:cs="Times New Roman"/>
        </w:rPr>
      </w:pPr>
      <w:r>
        <w:rPr>
          <w:rFonts w:ascii="Times New Roman" w:hAnsi="Times New Roman" w:cs="Times New Roman" w:hint="eastAsia"/>
        </w:rPr>
        <w:t>Statistical Model</w:t>
      </w:r>
    </w:p>
    <w:p w14:paraId="31563936" w14:textId="46BF0CF0" w:rsidR="007C0749" w:rsidRDefault="00D02A6D" w:rsidP="00DF1EAD">
      <w:pPr>
        <w:pStyle w:val="a6"/>
        <w:widowControl/>
        <w:numPr>
          <w:ilvl w:val="0"/>
          <w:numId w:val="5"/>
        </w:numPr>
        <w:tabs>
          <w:tab w:val="left" w:pos="2280"/>
        </w:tabs>
        <w:wordWrap/>
        <w:autoSpaceDE/>
        <w:autoSpaceDN/>
        <w:spacing w:line="360" w:lineRule="auto"/>
        <w:rPr>
          <w:rFonts w:ascii="Times New Roman" w:hAnsi="Times New Roman" w:cs="Times New Roman"/>
        </w:rPr>
      </w:pPr>
      <w:r w:rsidRPr="00D02A6D">
        <w:rPr>
          <w:rFonts w:ascii="Times New Roman" w:hAnsi="Times New Roman" w:cs="Times New Roman"/>
        </w:rPr>
        <w:t xml:space="preserve">Describe the statistical model that will be used to test each research question or hypothesis. Explain the type of model (e.g. ANOVA, multiple regression, SEM, </w:t>
      </w:r>
      <w:proofErr w:type="spellStart"/>
      <w:r w:rsidRPr="00D02A6D">
        <w:rPr>
          <w:rFonts w:ascii="Times New Roman" w:hAnsi="Times New Roman" w:cs="Times New Roman"/>
        </w:rPr>
        <w:t>etc</w:t>
      </w:r>
      <w:proofErr w:type="spellEnd"/>
      <w:r w:rsidRPr="00D02A6D">
        <w:rPr>
          <w:rFonts w:ascii="Times New Roman" w:hAnsi="Times New Roman" w:cs="Times New Roman"/>
        </w:rPr>
        <w:t xml:space="preserve">) and the specification of the model. List each variable that will be included, all interactions, subgroup analyses, pairwise or complex contrasts, and any follow-up tests from omnibus tests. Be detailed so that others can run the same analysis with the provided information. Mention if any positive controls, negative controls, manipulation checks, convergence criteria, or tests of model assumptions will be used. </w:t>
      </w:r>
    </w:p>
    <w:p w14:paraId="341C48BB" w14:textId="51BD0EDB" w:rsidR="00D02A6D" w:rsidRDefault="00D02A6D" w:rsidP="00DF1EAD">
      <w:pPr>
        <w:pStyle w:val="a6"/>
        <w:widowControl/>
        <w:numPr>
          <w:ilvl w:val="0"/>
          <w:numId w:val="5"/>
        </w:numPr>
        <w:tabs>
          <w:tab w:val="left" w:pos="2280"/>
        </w:tabs>
        <w:wordWrap/>
        <w:autoSpaceDE/>
        <w:autoSpaceDN/>
        <w:spacing w:line="360" w:lineRule="auto"/>
        <w:rPr>
          <w:rFonts w:ascii="Times New Roman" w:hAnsi="Times New Roman" w:cs="Times New Roman"/>
        </w:rPr>
      </w:pPr>
      <w:r w:rsidRPr="00D02A6D">
        <w:rPr>
          <w:rFonts w:ascii="Times New Roman" w:hAnsi="Times New Roman" w:cs="Times New Roman"/>
        </w:rPr>
        <w:t xml:space="preserve">If analysis of some models </w:t>
      </w:r>
      <w:proofErr w:type="gramStart"/>
      <w:r w:rsidRPr="00D02A6D">
        <w:rPr>
          <w:rFonts w:ascii="Times New Roman" w:hAnsi="Times New Roman" w:cs="Times New Roman"/>
        </w:rPr>
        <w:t>are</w:t>
      </w:r>
      <w:proofErr w:type="gramEnd"/>
      <w:r w:rsidRPr="00D02A6D">
        <w:rPr>
          <w:rFonts w:ascii="Times New Roman" w:hAnsi="Times New Roman" w:cs="Times New Roman"/>
        </w:rPr>
        <w:t xml:space="preserve"> contingent on controls, checks, convergence, or assumption tests, then describe the decision criteria of whether the model will or will not be used depending on those outcomes. If your statistical models are too complex to express in the response box, then upload a pdf providing a full description and use the response box to summarize it or refer the reader to the file.</w:t>
      </w:r>
    </w:p>
    <w:p w14:paraId="4AE80ED4" w14:textId="77777777" w:rsidR="00832485" w:rsidRDefault="00832485" w:rsidP="00D02A6D">
      <w:pPr>
        <w:pStyle w:val="a6"/>
        <w:widowControl/>
        <w:tabs>
          <w:tab w:val="left" w:pos="2280"/>
        </w:tabs>
        <w:wordWrap/>
        <w:autoSpaceDE/>
        <w:autoSpaceDN/>
        <w:spacing w:line="360" w:lineRule="auto"/>
        <w:ind w:left="800"/>
        <w:rPr>
          <w:rFonts w:ascii="Times New Roman" w:hAnsi="Times New Roman" w:cs="Times New Roman"/>
        </w:rPr>
      </w:pPr>
    </w:p>
    <w:p w14:paraId="65180C31" w14:textId="77777777" w:rsidR="00832485" w:rsidRPr="0052317A" w:rsidRDefault="00832485" w:rsidP="00832485">
      <w:pPr>
        <w:pStyle w:val="a6"/>
        <w:tabs>
          <w:tab w:val="left" w:pos="2280"/>
        </w:tabs>
        <w:spacing w:line="360" w:lineRule="auto"/>
        <w:ind w:left="800"/>
        <w:rPr>
          <w:rFonts w:ascii="Times New Roman" w:hAnsi="Times New Roman" w:cs="Times New Roman"/>
          <w:b/>
          <w:bCs/>
        </w:rPr>
      </w:pPr>
      <w:r w:rsidRPr="0052317A">
        <w:rPr>
          <w:rFonts w:ascii="Times New Roman" w:hAnsi="Times New Roman" w:cs="Times New Roman"/>
          <w:b/>
          <w:bCs/>
        </w:rPr>
        <w:t>The primary outcome is Study 1-compatible adjusted Weight of Advice (</w:t>
      </w:r>
      <w:proofErr w:type="spellStart"/>
      <w:r w:rsidRPr="0052317A">
        <w:rPr>
          <w:rFonts w:ascii="Times New Roman" w:hAnsi="Times New Roman" w:cs="Times New Roman"/>
          <w:b/>
          <w:bCs/>
        </w:rPr>
        <w:t>WOA_adj</w:t>
      </w:r>
      <w:proofErr w:type="spellEnd"/>
      <w:r w:rsidRPr="0052317A">
        <w:rPr>
          <w:rFonts w:ascii="Times New Roman" w:hAnsi="Times New Roman" w:cs="Times New Roman"/>
          <w:b/>
          <w:bCs/>
        </w:rPr>
        <w:t>), a behavioral measure of advice reliance.</w:t>
      </w:r>
    </w:p>
    <w:p w14:paraId="66989CB3" w14:textId="77777777" w:rsidR="00832485" w:rsidRPr="00832485" w:rsidRDefault="00832485" w:rsidP="00832485">
      <w:pPr>
        <w:pStyle w:val="a6"/>
        <w:tabs>
          <w:tab w:val="left" w:pos="2280"/>
        </w:tabs>
        <w:spacing w:line="360" w:lineRule="auto"/>
        <w:ind w:left="800"/>
        <w:rPr>
          <w:rFonts w:ascii="Times New Roman" w:hAnsi="Times New Roman" w:cs="Times New Roman"/>
        </w:rPr>
      </w:pPr>
    </w:p>
    <w:p w14:paraId="23A04DF8" w14:textId="77777777" w:rsidR="000A6C5D" w:rsidRPr="0052317A" w:rsidRDefault="00832485" w:rsidP="00832485">
      <w:pPr>
        <w:pStyle w:val="a6"/>
        <w:tabs>
          <w:tab w:val="left" w:pos="2280"/>
        </w:tabs>
        <w:spacing w:line="360" w:lineRule="auto"/>
        <w:ind w:left="800"/>
        <w:rPr>
          <w:rFonts w:ascii="Times New Roman" w:hAnsi="Times New Roman" w:cs="Times New Roman"/>
          <w:b/>
          <w:bCs/>
        </w:rPr>
      </w:pPr>
      <w:r w:rsidRPr="0052317A">
        <w:rPr>
          <w:rFonts w:ascii="Times New Roman" w:hAnsi="Times New Roman" w:cs="Times New Roman"/>
          <w:b/>
          <w:bCs/>
        </w:rPr>
        <w:t xml:space="preserve">Primary direct-replication analyses use only the theta-matched AO and LS-D4 profiles (θ=.70), crossed with AI versus Human Expert advisor. This preserves the Study 1 </w:t>
      </w:r>
      <w:proofErr w:type="spellStart"/>
      <w:r w:rsidRPr="0052317A">
        <w:rPr>
          <w:rFonts w:ascii="Times New Roman" w:hAnsi="Times New Roman" w:cs="Times New Roman"/>
          <w:b/>
          <w:bCs/>
        </w:rPr>
        <w:t>estimands</w:t>
      </w:r>
      <w:proofErr w:type="spellEnd"/>
      <w:r w:rsidRPr="0052317A">
        <w:rPr>
          <w:rFonts w:ascii="Times New Roman" w:hAnsi="Times New Roman" w:cs="Times New Roman"/>
          <w:b/>
          <w:bCs/>
        </w:rPr>
        <w:t xml:space="preserve"> while avoiding comparisons that confound shock type with θ.</w:t>
      </w:r>
    </w:p>
    <w:p w14:paraId="6D08FC28" w14:textId="77777777" w:rsidR="00C07343" w:rsidRPr="0052317A" w:rsidRDefault="00832485" w:rsidP="00832485">
      <w:pPr>
        <w:pStyle w:val="a6"/>
        <w:tabs>
          <w:tab w:val="left" w:pos="2280"/>
        </w:tabs>
        <w:spacing w:line="360" w:lineRule="auto"/>
        <w:ind w:left="800"/>
        <w:rPr>
          <w:rFonts w:ascii="Times New Roman" w:hAnsi="Times New Roman" w:cs="Times New Roman"/>
          <w:b/>
          <w:bCs/>
        </w:rPr>
      </w:pPr>
      <w:r w:rsidRPr="0052317A">
        <w:rPr>
          <w:rFonts w:ascii="Times New Roman" w:hAnsi="Times New Roman" w:cs="Times New Roman"/>
          <w:b/>
          <w:bCs/>
        </w:rPr>
        <w:t>For each A1–A3 and B1–B3 specification, we will estimate (a) OLS, (b) a linear mixed-effects model with a participant random intercept, and (c) a participant-cluster bootstrap 95% confidence interval with 1,000 resamples. The participant is the resampling unit.</w:t>
      </w:r>
    </w:p>
    <w:p w14:paraId="07C06442" w14:textId="1B1E1B46" w:rsidR="00832485" w:rsidRPr="0052317A" w:rsidRDefault="00C07343" w:rsidP="00832485">
      <w:pPr>
        <w:pStyle w:val="a6"/>
        <w:tabs>
          <w:tab w:val="left" w:pos="2280"/>
        </w:tabs>
        <w:spacing w:line="360" w:lineRule="auto"/>
        <w:ind w:left="800"/>
        <w:rPr>
          <w:rFonts w:ascii="Times New Roman" w:hAnsi="Times New Roman" w:cs="Times New Roman"/>
          <w:b/>
          <w:bCs/>
        </w:rPr>
      </w:pPr>
      <w:r w:rsidRPr="0052317A">
        <w:rPr>
          <w:rFonts w:ascii="Times New Roman" w:hAnsi="Times New Roman" w:cs="Times New Roman" w:hint="eastAsia"/>
          <w:b/>
          <w:bCs/>
        </w:rPr>
        <w:t>A-series models evaluate a sustained post-error shift; B-series models distinguish the immediate erosion period from the prespecified recovery period.</w:t>
      </w:r>
    </w:p>
    <w:p w14:paraId="36DEEBD9" w14:textId="77777777" w:rsidR="00A234BD" w:rsidRDefault="00A234BD" w:rsidP="00832485">
      <w:pPr>
        <w:pStyle w:val="a6"/>
        <w:tabs>
          <w:tab w:val="left" w:pos="2280"/>
        </w:tabs>
        <w:spacing w:line="360" w:lineRule="auto"/>
        <w:ind w:left="800"/>
        <w:rPr>
          <w:rFonts w:ascii="Times New Roman" w:hAnsi="Times New Roman" w:cs="Times New Roman"/>
          <w:b/>
          <w:bCs/>
        </w:rPr>
      </w:pPr>
    </w:p>
    <w:p w14:paraId="421914D5" w14:textId="5FBE1C05" w:rsidR="00885E73" w:rsidRPr="0052317A" w:rsidRDefault="00885E73" w:rsidP="00832485">
      <w:pPr>
        <w:pStyle w:val="a6"/>
        <w:tabs>
          <w:tab w:val="left" w:pos="2280"/>
        </w:tabs>
        <w:spacing w:line="360" w:lineRule="auto"/>
        <w:ind w:left="800"/>
        <w:rPr>
          <w:rFonts w:ascii="Times New Roman" w:hAnsi="Times New Roman" w:cs="Times New Roman"/>
          <w:b/>
          <w:bCs/>
        </w:rPr>
      </w:pPr>
      <w:r w:rsidRPr="00885E73">
        <w:rPr>
          <w:rFonts w:ascii="Times New Roman" w:hAnsi="Times New Roman" w:cs="Times New Roman"/>
          <w:b/>
          <w:bCs/>
        </w:rPr>
        <w:t>The Study 1-compatible A-series models are:</w:t>
      </w:r>
    </w:p>
    <w:p w14:paraId="1333351E" w14:textId="77777777" w:rsidR="00885E73" w:rsidRPr="00885E73" w:rsidRDefault="00885E73" w:rsidP="00885E73">
      <w:pPr>
        <w:pStyle w:val="a6"/>
        <w:tabs>
          <w:tab w:val="left" w:pos="2280"/>
        </w:tabs>
        <w:spacing w:line="360" w:lineRule="auto"/>
        <w:ind w:left="800"/>
        <w:rPr>
          <w:rFonts w:ascii="Times New Roman" w:hAnsi="Times New Roman" w:cs="Times New Roman"/>
          <w:b/>
          <w:bCs/>
        </w:rPr>
      </w:pPr>
      <w:r w:rsidRPr="00885E73">
        <w:rPr>
          <w:rFonts w:ascii="Times New Roman" w:hAnsi="Times New Roman" w:cs="Times New Roman"/>
          <w:b/>
          <w:bCs/>
        </w:rPr>
        <w:t>Model A1 (overall shift)</w:t>
      </w:r>
    </w:p>
    <w:p w14:paraId="2E8981FD" w14:textId="78D2422D" w:rsidR="00885E73" w:rsidRPr="00885E73" w:rsidRDefault="00885E73" w:rsidP="00885E73">
      <w:pPr>
        <w:pStyle w:val="a6"/>
        <w:tabs>
          <w:tab w:val="left" w:pos="2280"/>
        </w:tabs>
        <w:spacing w:line="360" w:lineRule="auto"/>
        <w:ind w:left="800"/>
        <w:rPr>
          <w:rFonts w:ascii="Times New Roman" w:hAnsi="Times New Roman" w:cs="Times New Roman"/>
          <w:b/>
          <w:bCs/>
        </w:rPr>
      </w:pPr>
      <w:proofErr w:type="spellStart"/>
      <w:r w:rsidRPr="00885E73">
        <w:rPr>
          <w:rFonts w:ascii="Times New Roman" w:hAnsi="Times New Roman" w:cs="Times New Roman"/>
          <w:b/>
          <w:bCs/>
        </w:rPr>
        <w:t>W_it</w:t>
      </w:r>
      <w:proofErr w:type="spellEnd"/>
      <w:r w:rsidRPr="00885E73">
        <w:rPr>
          <w:rFonts w:ascii="Times New Roman" w:hAnsi="Times New Roman" w:cs="Times New Roman"/>
          <w:b/>
          <w:bCs/>
        </w:rPr>
        <w:t xml:space="preserve"> = β0 + δ0 C1simple_t + </w:t>
      </w:r>
      <w:proofErr w:type="spellStart"/>
      <w:r w:rsidRPr="00885E73">
        <w:rPr>
          <w:rFonts w:ascii="Times New Roman" w:hAnsi="Times New Roman" w:cs="Times New Roman"/>
          <w:b/>
          <w:bCs/>
        </w:rPr>
        <w:t>ε_it</w:t>
      </w:r>
      <w:proofErr w:type="spellEnd"/>
      <w:r w:rsidRPr="00885E73">
        <w:rPr>
          <w:rFonts w:ascii="Times New Roman" w:hAnsi="Times New Roman" w:cs="Times New Roman"/>
          <w:b/>
          <w:bCs/>
        </w:rPr>
        <w:tab/>
      </w:r>
      <w:r w:rsidRPr="00885E73">
        <w:rPr>
          <w:rFonts w:ascii="Times New Roman" w:hAnsi="Times New Roman" w:cs="Times New Roman"/>
          <w:b/>
          <w:bCs/>
        </w:rPr>
        <w:tab/>
      </w:r>
      <w:r w:rsidRPr="00885E73">
        <w:rPr>
          <w:rFonts w:ascii="Times New Roman" w:hAnsi="Times New Roman" w:cs="Times New Roman"/>
          <w:b/>
          <w:bCs/>
        </w:rPr>
        <w:tab/>
      </w:r>
      <w:r w:rsidRPr="00885E73">
        <w:rPr>
          <w:rFonts w:ascii="Times New Roman" w:hAnsi="Times New Roman" w:cs="Times New Roman"/>
          <w:b/>
          <w:bCs/>
        </w:rPr>
        <w:tab/>
      </w:r>
      <w:r w:rsidRPr="00885E73">
        <w:rPr>
          <w:rFonts w:ascii="Times New Roman" w:hAnsi="Times New Roman" w:cs="Times New Roman"/>
          <w:b/>
          <w:bCs/>
        </w:rPr>
        <w:tab/>
      </w:r>
      <w:r w:rsidRPr="00885E73">
        <w:rPr>
          <w:rFonts w:ascii="Times New Roman" w:hAnsi="Times New Roman" w:cs="Times New Roman"/>
          <w:b/>
          <w:bCs/>
        </w:rPr>
        <w:tab/>
      </w:r>
    </w:p>
    <w:p w14:paraId="6C4C8253" w14:textId="77777777" w:rsidR="00885E73" w:rsidRPr="00885E73" w:rsidRDefault="00885E73" w:rsidP="00885E73">
      <w:pPr>
        <w:pStyle w:val="a6"/>
        <w:tabs>
          <w:tab w:val="left" w:pos="2280"/>
        </w:tabs>
        <w:spacing w:line="360" w:lineRule="auto"/>
        <w:ind w:left="800"/>
        <w:rPr>
          <w:rFonts w:ascii="Times New Roman" w:hAnsi="Times New Roman" w:cs="Times New Roman"/>
          <w:b/>
          <w:bCs/>
        </w:rPr>
      </w:pPr>
      <w:r w:rsidRPr="00885E73">
        <w:rPr>
          <w:rFonts w:ascii="Times New Roman" w:hAnsi="Times New Roman" w:cs="Times New Roman"/>
          <w:b/>
          <w:bCs/>
        </w:rPr>
        <w:t>Model A2 (advisor-type interaction)</w:t>
      </w:r>
    </w:p>
    <w:p w14:paraId="4E30ABED" w14:textId="3541BF5F" w:rsidR="00885E73" w:rsidRPr="00885E73" w:rsidRDefault="00885E73" w:rsidP="00885E73">
      <w:pPr>
        <w:pStyle w:val="a6"/>
        <w:tabs>
          <w:tab w:val="left" w:pos="2280"/>
        </w:tabs>
        <w:spacing w:line="360" w:lineRule="auto"/>
        <w:ind w:left="800"/>
        <w:rPr>
          <w:rFonts w:ascii="Times New Roman" w:hAnsi="Times New Roman" w:cs="Times New Roman"/>
          <w:b/>
          <w:bCs/>
        </w:rPr>
      </w:pPr>
      <w:proofErr w:type="spellStart"/>
      <w:r w:rsidRPr="00885E73">
        <w:rPr>
          <w:rFonts w:ascii="Times New Roman" w:hAnsi="Times New Roman" w:cs="Times New Roman"/>
          <w:b/>
          <w:bCs/>
        </w:rPr>
        <w:t>W_it</w:t>
      </w:r>
      <w:proofErr w:type="spellEnd"/>
      <w:r w:rsidRPr="00885E73">
        <w:rPr>
          <w:rFonts w:ascii="Times New Roman" w:hAnsi="Times New Roman" w:cs="Times New Roman"/>
          <w:b/>
          <w:bCs/>
        </w:rPr>
        <w:t xml:space="preserve"> = β0 + β1 </w:t>
      </w:r>
      <w:proofErr w:type="spellStart"/>
      <w:r w:rsidRPr="00885E73">
        <w:rPr>
          <w:rFonts w:ascii="Times New Roman" w:hAnsi="Times New Roman" w:cs="Times New Roman"/>
          <w:b/>
          <w:bCs/>
        </w:rPr>
        <w:t>Advisor_i</w:t>
      </w:r>
      <w:proofErr w:type="spellEnd"/>
      <w:r w:rsidRPr="00885E73">
        <w:rPr>
          <w:rFonts w:ascii="Times New Roman" w:hAnsi="Times New Roman" w:cs="Times New Roman"/>
          <w:b/>
          <w:bCs/>
        </w:rPr>
        <w:t xml:space="preserve"> + δ0 C1simple_t + δ1(</w:t>
      </w:r>
      <w:proofErr w:type="spellStart"/>
      <w:r w:rsidRPr="00885E73">
        <w:rPr>
          <w:rFonts w:ascii="Times New Roman" w:hAnsi="Times New Roman" w:cs="Times New Roman"/>
          <w:b/>
          <w:bCs/>
        </w:rPr>
        <w:t>Advisor_i</w:t>
      </w:r>
      <w:proofErr w:type="spellEnd"/>
      <w:r w:rsidRPr="00885E73">
        <w:rPr>
          <w:rFonts w:ascii="Times New Roman" w:hAnsi="Times New Roman" w:cs="Times New Roman"/>
          <w:b/>
          <w:bCs/>
        </w:rPr>
        <w:t xml:space="preserve"> × C1simple_t) + </w:t>
      </w:r>
      <w:proofErr w:type="spellStart"/>
      <w:r w:rsidRPr="00885E73">
        <w:rPr>
          <w:rFonts w:ascii="Times New Roman" w:hAnsi="Times New Roman" w:cs="Times New Roman"/>
          <w:b/>
          <w:bCs/>
        </w:rPr>
        <w:t>ε_it</w:t>
      </w:r>
      <w:proofErr w:type="spellEnd"/>
      <w:r w:rsidRPr="00885E73">
        <w:rPr>
          <w:rFonts w:ascii="Times New Roman" w:hAnsi="Times New Roman" w:cs="Times New Roman"/>
          <w:b/>
          <w:bCs/>
        </w:rPr>
        <w:tab/>
      </w:r>
      <w:r w:rsidRPr="00885E73">
        <w:rPr>
          <w:rFonts w:ascii="Times New Roman" w:hAnsi="Times New Roman" w:cs="Times New Roman"/>
          <w:b/>
          <w:bCs/>
        </w:rPr>
        <w:tab/>
      </w:r>
      <w:r w:rsidRPr="00885E73">
        <w:rPr>
          <w:rFonts w:ascii="Times New Roman" w:hAnsi="Times New Roman" w:cs="Times New Roman"/>
          <w:b/>
          <w:bCs/>
        </w:rPr>
        <w:tab/>
      </w:r>
    </w:p>
    <w:p w14:paraId="3C409404" w14:textId="77777777" w:rsidR="00885E73" w:rsidRPr="00885E73" w:rsidRDefault="00885E73" w:rsidP="00885E73">
      <w:pPr>
        <w:pStyle w:val="a6"/>
        <w:tabs>
          <w:tab w:val="left" w:pos="2280"/>
        </w:tabs>
        <w:spacing w:line="360" w:lineRule="auto"/>
        <w:ind w:left="800"/>
        <w:rPr>
          <w:rFonts w:ascii="Times New Roman" w:hAnsi="Times New Roman" w:cs="Times New Roman"/>
          <w:b/>
          <w:bCs/>
        </w:rPr>
      </w:pPr>
      <w:r w:rsidRPr="00885E73">
        <w:rPr>
          <w:rFonts w:ascii="Times New Roman" w:hAnsi="Times New Roman" w:cs="Times New Roman"/>
          <w:b/>
          <w:bCs/>
        </w:rPr>
        <w:t>Model A3 (shock-type interaction)</w:t>
      </w:r>
    </w:p>
    <w:p w14:paraId="147B2D08" w14:textId="36575F47" w:rsidR="00885E73" w:rsidRPr="00885E73" w:rsidRDefault="00885E73" w:rsidP="00885E73">
      <w:pPr>
        <w:pStyle w:val="a6"/>
        <w:tabs>
          <w:tab w:val="left" w:pos="2280"/>
        </w:tabs>
        <w:spacing w:line="360" w:lineRule="auto"/>
        <w:ind w:left="800"/>
        <w:rPr>
          <w:rFonts w:ascii="Times New Roman" w:hAnsi="Times New Roman" w:cs="Times New Roman"/>
          <w:b/>
          <w:bCs/>
        </w:rPr>
      </w:pPr>
      <w:proofErr w:type="spellStart"/>
      <w:r w:rsidRPr="00885E73">
        <w:rPr>
          <w:rFonts w:ascii="Times New Roman" w:hAnsi="Times New Roman" w:cs="Times New Roman"/>
          <w:b/>
          <w:bCs/>
        </w:rPr>
        <w:lastRenderedPageBreak/>
        <w:t>W_it</w:t>
      </w:r>
      <w:proofErr w:type="spellEnd"/>
      <w:r w:rsidRPr="00885E73">
        <w:rPr>
          <w:rFonts w:ascii="Times New Roman" w:hAnsi="Times New Roman" w:cs="Times New Roman"/>
          <w:b/>
          <w:bCs/>
        </w:rPr>
        <w:t xml:space="preserve"> = β0 + β1 </w:t>
      </w:r>
      <w:proofErr w:type="spellStart"/>
      <w:r w:rsidRPr="00885E73">
        <w:rPr>
          <w:rFonts w:ascii="Times New Roman" w:hAnsi="Times New Roman" w:cs="Times New Roman"/>
          <w:b/>
          <w:bCs/>
        </w:rPr>
        <w:t>Shock_i</w:t>
      </w:r>
      <w:proofErr w:type="spellEnd"/>
      <w:r w:rsidRPr="00885E73">
        <w:rPr>
          <w:rFonts w:ascii="Times New Roman" w:hAnsi="Times New Roman" w:cs="Times New Roman"/>
          <w:b/>
          <w:bCs/>
        </w:rPr>
        <w:t xml:space="preserve"> + δ0 C1simple_t + δ1(</w:t>
      </w:r>
      <w:proofErr w:type="spellStart"/>
      <w:r w:rsidRPr="00885E73">
        <w:rPr>
          <w:rFonts w:ascii="Times New Roman" w:hAnsi="Times New Roman" w:cs="Times New Roman"/>
          <w:b/>
          <w:bCs/>
        </w:rPr>
        <w:t>Shock_i</w:t>
      </w:r>
      <w:proofErr w:type="spellEnd"/>
      <w:r w:rsidRPr="00885E73">
        <w:rPr>
          <w:rFonts w:ascii="Times New Roman" w:hAnsi="Times New Roman" w:cs="Times New Roman"/>
          <w:b/>
          <w:bCs/>
        </w:rPr>
        <w:t xml:space="preserve"> × C1simple_t) + </w:t>
      </w:r>
      <w:proofErr w:type="spellStart"/>
      <w:r w:rsidRPr="00885E73">
        <w:rPr>
          <w:rFonts w:ascii="Times New Roman" w:hAnsi="Times New Roman" w:cs="Times New Roman"/>
          <w:b/>
          <w:bCs/>
        </w:rPr>
        <w:t>ε_it</w:t>
      </w:r>
      <w:proofErr w:type="spellEnd"/>
    </w:p>
    <w:p w14:paraId="547B3BA2" w14:textId="77777777" w:rsidR="00885E73" w:rsidRPr="00885E73" w:rsidRDefault="00885E73" w:rsidP="00885E73">
      <w:pPr>
        <w:pStyle w:val="a6"/>
        <w:tabs>
          <w:tab w:val="left" w:pos="2280"/>
        </w:tabs>
        <w:spacing w:line="360" w:lineRule="auto"/>
        <w:ind w:left="800"/>
        <w:rPr>
          <w:rFonts w:ascii="Times New Roman" w:hAnsi="Times New Roman" w:cs="Times New Roman"/>
          <w:b/>
          <w:bCs/>
        </w:rPr>
      </w:pPr>
      <w:r w:rsidRPr="00885E73">
        <w:rPr>
          <w:rFonts w:ascii="Times New Roman" w:hAnsi="Times New Roman" w:cs="Times New Roman"/>
          <w:b/>
          <w:bCs/>
        </w:rPr>
        <w:t>where:</w:t>
      </w:r>
    </w:p>
    <w:p w14:paraId="16ABAABE" w14:textId="77777777" w:rsidR="00885E73" w:rsidRPr="00885E73" w:rsidRDefault="00885E73" w:rsidP="00885E73">
      <w:pPr>
        <w:pStyle w:val="a6"/>
        <w:tabs>
          <w:tab w:val="left" w:pos="2280"/>
        </w:tabs>
        <w:spacing w:line="360" w:lineRule="auto"/>
        <w:ind w:left="800"/>
        <w:rPr>
          <w:rFonts w:ascii="Times New Roman" w:hAnsi="Times New Roman" w:cs="Times New Roman"/>
          <w:b/>
          <w:bCs/>
        </w:rPr>
      </w:pPr>
      <w:proofErr w:type="spellStart"/>
      <w:r w:rsidRPr="00885E73">
        <w:rPr>
          <w:rFonts w:ascii="Times New Roman" w:hAnsi="Times New Roman" w:cs="Times New Roman"/>
          <w:b/>
          <w:bCs/>
        </w:rPr>
        <w:t>W_it</w:t>
      </w:r>
      <w:proofErr w:type="spellEnd"/>
      <w:r w:rsidRPr="00885E73">
        <w:rPr>
          <w:rFonts w:ascii="Times New Roman" w:hAnsi="Times New Roman" w:cs="Times New Roman"/>
          <w:b/>
          <w:bCs/>
        </w:rPr>
        <w:t xml:space="preserve"> is </w:t>
      </w:r>
      <w:proofErr w:type="spellStart"/>
      <w:r w:rsidRPr="00885E73">
        <w:rPr>
          <w:rFonts w:ascii="Times New Roman" w:hAnsi="Times New Roman" w:cs="Times New Roman"/>
          <w:b/>
          <w:bCs/>
        </w:rPr>
        <w:t>WOA_adj</w:t>
      </w:r>
      <w:proofErr w:type="spellEnd"/>
      <w:r w:rsidRPr="00885E73">
        <w:rPr>
          <w:rFonts w:ascii="Times New Roman" w:hAnsi="Times New Roman" w:cs="Times New Roman"/>
          <w:b/>
          <w:bCs/>
        </w:rPr>
        <w:t xml:space="preserve"> for participant </w:t>
      </w:r>
      <w:proofErr w:type="spellStart"/>
      <w:r w:rsidRPr="00885E73">
        <w:rPr>
          <w:rFonts w:ascii="Times New Roman" w:hAnsi="Times New Roman" w:cs="Times New Roman"/>
          <w:b/>
          <w:bCs/>
        </w:rPr>
        <w:t>i</w:t>
      </w:r>
      <w:proofErr w:type="spellEnd"/>
      <w:r w:rsidRPr="00885E73">
        <w:rPr>
          <w:rFonts w:ascii="Times New Roman" w:hAnsi="Times New Roman" w:cs="Times New Roman"/>
          <w:b/>
          <w:bCs/>
        </w:rPr>
        <w:t xml:space="preserve"> at task round t;</w:t>
      </w:r>
    </w:p>
    <w:p w14:paraId="52C1FC49" w14:textId="77777777" w:rsidR="00885E73" w:rsidRPr="00885E73" w:rsidRDefault="00885E73" w:rsidP="00885E73">
      <w:pPr>
        <w:pStyle w:val="a6"/>
        <w:tabs>
          <w:tab w:val="left" w:pos="2280"/>
        </w:tabs>
        <w:spacing w:line="360" w:lineRule="auto"/>
        <w:ind w:left="800"/>
        <w:rPr>
          <w:rFonts w:ascii="Times New Roman" w:hAnsi="Times New Roman" w:cs="Times New Roman"/>
          <w:b/>
          <w:bCs/>
        </w:rPr>
      </w:pPr>
      <w:r w:rsidRPr="00885E73">
        <w:rPr>
          <w:rFonts w:ascii="Times New Roman" w:hAnsi="Times New Roman" w:cs="Times New Roman"/>
          <w:b/>
          <w:bCs/>
        </w:rPr>
        <w:t>C1simple_t=1 at task round 19 or later and 0 otherwise;</w:t>
      </w:r>
    </w:p>
    <w:p w14:paraId="76F85E5F" w14:textId="77777777" w:rsidR="00885E73" w:rsidRPr="00885E73" w:rsidRDefault="00885E73" w:rsidP="00885E73">
      <w:pPr>
        <w:pStyle w:val="a6"/>
        <w:tabs>
          <w:tab w:val="left" w:pos="2280"/>
        </w:tabs>
        <w:spacing w:line="360" w:lineRule="auto"/>
        <w:ind w:left="800"/>
        <w:rPr>
          <w:rFonts w:ascii="Times New Roman" w:hAnsi="Times New Roman" w:cs="Times New Roman"/>
          <w:b/>
          <w:bCs/>
        </w:rPr>
      </w:pPr>
      <w:proofErr w:type="spellStart"/>
      <w:r w:rsidRPr="00885E73">
        <w:rPr>
          <w:rFonts w:ascii="Times New Roman" w:hAnsi="Times New Roman" w:cs="Times New Roman"/>
          <w:b/>
          <w:bCs/>
        </w:rPr>
        <w:t>Advisor_i</w:t>
      </w:r>
      <w:proofErr w:type="spellEnd"/>
      <w:r w:rsidRPr="00885E73">
        <w:rPr>
          <w:rFonts w:ascii="Times New Roman" w:hAnsi="Times New Roman" w:cs="Times New Roman"/>
          <w:b/>
          <w:bCs/>
        </w:rPr>
        <w:t>=1 for Human Expert and 0 for AI;</w:t>
      </w:r>
    </w:p>
    <w:p w14:paraId="268FAC2A" w14:textId="31496B42" w:rsidR="00DF1EAD" w:rsidRDefault="00885E73" w:rsidP="00885E73">
      <w:pPr>
        <w:pStyle w:val="a6"/>
        <w:tabs>
          <w:tab w:val="left" w:pos="2280"/>
        </w:tabs>
        <w:spacing w:line="360" w:lineRule="auto"/>
        <w:ind w:left="800"/>
        <w:rPr>
          <w:rFonts w:ascii="Times New Roman" w:hAnsi="Times New Roman" w:cs="Times New Roman"/>
          <w:b/>
          <w:bCs/>
        </w:rPr>
      </w:pPr>
      <w:proofErr w:type="spellStart"/>
      <w:r w:rsidRPr="00885E73">
        <w:rPr>
          <w:rFonts w:ascii="Times New Roman" w:hAnsi="Times New Roman" w:cs="Times New Roman"/>
          <w:b/>
          <w:bCs/>
        </w:rPr>
        <w:t>Shock_i</w:t>
      </w:r>
      <w:proofErr w:type="spellEnd"/>
      <w:r w:rsidRPr="00885E73">
        <w:rPr>
          <w:rFonts w:ascii="Times New Roman" w:hAnsi="Times New Roman" w:cs="Times New Roman"/>
          <w:b/>
          <w:bCs/>
        </w:rPr>
        <w:t>=1 for LS-D4 and 0 for AO.</w:t>
      </w:r>
    </w:p>
    <w:p w14:paraId="79885495" w14:textId="77777777" w:rsidR="00885E73" w:rsidRDefault="00885E73" w:rsidP="00885E73">
      <w:pPr>
        <w:pStyle w:val="a6"/>
        <w:tabs>
          <w:tab w:val="left" w:pos="2280"/>
        </w:tabs>
        <w:spacing w:line="360" w:lineRule="auto"/>
        <w:ind w:left="800"/>
        <w:rPr>
          <w:rFonts w:ascii="Times New Roman" w:hAnsi="Times New Roman" w:cs="Times New Roman"/>
          <w:b/>
          <w:bCs/>
        </w:rPr>
      </w:pPr>
    </w:p>
    <w:p w14:paraId="4289D931" w14:textId="6952634C" w:rsidR="00885E73" w:rsidRDefault="00885E73" w:rsidP="00885E73">
      <w:pPr>
        <w:pStyle w:val="a6"/>
        <w:tabs>
          <w:tab w:val="left" w:pos="2280"/>
        </w:tabs>
        <w:spacing w:line="360" w:lineRule="auto"/>
        <w:ind w:left="800"/>
        <w:rPr>
          <w:rFonts w:ascii="Times New Roman" w:hAnsi="Times New Roman" w:cs="Times New Roman"/>
          <w:b/>
          <w:bCs/>
        </w:rPr>
      </w:pPr>
      <w:r w:rsidRPr="00885E73">
        <w:rPr>
          <w:rFonts w:ascii="Times New Roman" w:hAnsi="Times New Roman" w:cs="Times New Roman"/>
          <w:b/>
          <w:bCs/>
        </w:rPr>
        <w:t>The Study 1-compatible B-series models are:</w:t>
      </w:r>
    </w:p>
    <w:p w14:paraId="39859FEF" w14:textId="77777777" w:rsidR="00885E73" w:rsidRPr="00885E73" w:rsidRDefault="00885E73" w:rsidP="00885E73">
      <w:pPr>
        <w:pStyle w:val="a6"/>
        <w:tabs>
          <w:tab w:val="left" w:pos="2280"/>
        </w:tabs>
        <w:spacing w:line="360" w:lineRule="auto"/>
        <w:ind w:left="800"/>
        <w:rPr>
          <w:rFonts w:ascii="Times New Roman" w:hAnsi="Times New Roman" w:cs="Times New Roman"/>
          <w:b/>
          <w:bCs/>
        </w:rPr>
      </w:pPr>
      <w:r w:rsidRPr="00885E73">
        <w:rPr>
          <w:rFonts w:ascii="Times New Roman" w:hAnsi="Times New Roman" w:cs="Times New Roman"/>
          <w:b/>
          <w:bCs/>
        </w:rPr>
        <w:t>Model B1 (overall erosion and recovery)</w:t>
      </w:r>
    </w:p>
    <w:p w14:paraId="56556F89" w14:textId="5F39A870" w:rsidR="00885E73" w:rsidRPr="00885E73" w:rsidRDefault="00885E73" w:rsidP="00885E73">
      <w:pPr>
        <w:pStyle w:val="a6"/>
        <w:tabs>
          <w:tab w:val="left" w:pos="2280"/>
        </w:tabs>
        <w:spacing w:line="360" w:lineRule="auto"/>
        <w:ind w:left="800"/>
        <w:rPr>
          <w:rFonts w:ascii="Times New Roman" w:hAnsi="Times New Roman" w:cs="Times New Roman"/>
          <w:b/>
          <w:bCs/>
        </w:rPr>
      </w:pPr>
      <w:proofErr w:type="spellStart"/>
      <w:r w:rsidRPr="00885E73">
        <w:rPr>
          <w:rFonts w:ascii="Times New Roman" w:hAnsi="Times New Roman" w:cs="Times New Roman"/>
          <w:b/>
          <w:bCs/>
        </w:rPr>
        <w:t>W_it</w:t>
      </w:r>
      <w:proofErr w:type="spellEnd"/>
      <w:r w:rsidRPr="00885E73">
        <w:rPr>
          <w:rFonts w:ascii="Times New Roman" w:hAnsi="Times New Roman" w:cs="Times New Roman"/>
          <w:b/>
          <w:bCs/>
        </w:rPr>
        <w:t xml:space="preserve"> = β0 + δ0 C1_t + γ0 C2_t + </w:t>
      </w:r>
      <w:proofErr w:type="spellStart"/>
      <w:r w:rsidRPr="00885E73">
        <w:rPr>
          <w:rFonts w:ascii="Times New Roman" w:hAnsi="Times New Roman" w:cs="Times New Roman"/>
          <w:b/>
          <w:bCs/>
        </w:rPr>
        <w:t>ε_it</w:t>
      </w:r>
      <w:proofErr w:type="spellEnd"/>
      <w:r w:rsidRPr="00885E73">
        <w:rPr>
          <w:rFonts w:ascii="Times New Roman" w:hAnsi="Times New Roman" w:cs="Times New Roman"/>
          <w:b/>
          <w:bCs/>
        </w:rPr>
        <w:tab/>
      </w:r>
      <w:r w:rsidRPr="00885E73">
        <w:rPr>
          <w:rFonts w:ascii="Times New Roman" w:hAnsi="Times New Roman" w:cs="Times New Roman"/>
          <w:b/>
          <w:bCs/>
        </w:rPr>
        <w:tab/>
      </w:r>
      <w:r w:rsidRPr="00885E73">
        <w:rPr>
          <w:rFonts w:ascii="Times New Roman" w:hAnsi="Times New Roman" w:cs="Times New Roman"/>
          <w:b/>
          <w:bCs/>
        </w:rPr>
        <w:tab/>
      </w:r>
      <w:r w:rsidRPr="00885E73">
        <w:rPr>
          <w:rFonts w:ascii="Times New Roman" w:hAnsi="Times New Roman" w:cs="Times New Roman"/>
          <w:b/>
          <w:bCs/>
        </w:rPr>
        <w:tab/>
      </w:r>
      <w:r w:rsidRPr="00885E73">
        <w:rPr>
          <w:rFonts w:ascii="Times New Roman" w:hAnsi="Times New Roman" w:cs="Times New Roman"/>
          <w:b/>
          <w:bCs/>
        </w:rPr>
        <w:tab/>
      </w:r>
    </w:p>
    <w:p w14:paraId="26A4C133" w14:textId="77777777" w:rsidR="00885E73" w:rsidRPr="00885E73" w:rsidRDefault="00885E73" w:rsidP="00885E73">
      <w:pPr>
        <w:pStyle w:val="a6"/>
        <w:tabs>
          <w:tab w:val="left" w:pos="2280"/>
        </w:tabs>
        <w:spacing w:line="360" w:lineRule="auto"/>
        <w:ind w:left="800"/>
        <w:rPr>
          <w:rFonts w:ascii="Times New Roman" w:hAnsi="Times New Roman" w:cs="Times New Roman"/>
          <w:b/>
          <w:bCs/>
        </w:rPr>
      </w:pPr>
      <w:r w:rsidRPr="00885E73">
        <w:rPr>
          <w:rFonts w:ascii="Times New Roman" w:hAnsi="Times New Roman" w:cs="Times New Roman"/>
          <w:b/>
          <w:bCs/>
        </w:rPr>
        <w:t>Model B2 (advisor-type erosion and recovery interactions)</w:t>
      </w:r>
    </w:p>
    <w:p w14:paraId="1994809F" w14:textId="321802EA" w:rsidR="00885E73" w:rsidRPr="00885E73" w:rsidRDefault="00885E73" w:rsidP="00885E73">
      <w:pPr>
        <w:pStyle w:val="a6"/>
        <w:tabs>
          <w:tab w:val="left" w:pos="2280"/>
        </w:tabs>
        <w:spacing w:line="360" w:lineRule="auto"/>
        <w:ind w:left="800"/>
        <w:rPr>
          <w:rFonts w:ascii="Times New Roman" w:hAnsi="Times New Roman" w:cs="Times New Roman"/>
          <w:b/>
          <w:bCs/>
        </w:rPr>
      </w:pPr>
      <w:proofErr w:type="spellStart"/>
      <w:r w:rsidRPr="00885E73">
        <w:rPr>
          <w:rFonts w:ascii="Times New Roman" w:hAnsi="Times New Roman" w:cs="Times New Roman"/>
          <w:b/>
          <w:bCs/>
        </w:rPr>
        <w:t>W_it</w:t>
      </w:r>
      <w:proofErr w:type="spellEnd"/>
      <w:r w:rsidRPr="00885E73">
        <w:rPr>
          <w:rFonts w:ascii="Times New Roman" w:hAnsi="Times New Roman" w:cs="Times New Roman"/>
          <w:b/>
          <w:bCs/>
        </w:rPr>
        <w:t xml:space="preserve"> = β0 + β1 </w:t>
      </w:r>
      <w:proofErr w:type="spellStart"/>
      <w:r w:rsidRPr="00885E73">
        <w:rPr>
          <w:rFonts w:ascii="Times New Roman" w:hAnsi="Times New Roman" w:cs="Times New Roman"/>
          <w:b/>
          <w:bCs/>
        </w:rPr>
        <w:t>Advisor_i</w:t>
      </w:r>
      <w:proofErr w:type="spellEnd"/>
      <w:r w:rsidRPr="00885E73">
        <w:rPr>
          <w:rFonts w:ascii="Times New Roman" w:hAnsi="Times New Roman" w:cs="Times New Roman"/>
          <w:b/>
          <w:bCs/>
        </w:rPr>
        <w:t xml:space="preserve"> + δ0 C1_t + δ1(</w:t>
      </w:r>
      <w:proofErr w:type="spellStart"/>
      <w:r w:rsidRPr="00885E73">
        <w:rPr>
          <w:rFonts w:ascii="Times New Roman" w:hAnsi="Times New Roman" w:cs="Times New Roman"/>
          <w:b/>
          <w:bCs/>
        </w:rPr>
        <w:t>Advisor_i</w:t>
      </w:r>
      <w:proofErr w:type="spellEnd"/>
      <w:r w:rsidRPr="00885E73">
        <w:rPr>
          <w:rFonts w:ascii="Times New Roman" w:hAnsi="Times New Roman" w:cs="Times New Roman"/>
          <w:b/>
          <w:bCs/>
        </w:rPr>
        <w:t xml:space="preserve"> × C1_t) + γ0 C2_t + γ1(</w:t>
      </w:r>
      <w:proofErr w:type="spellStart"/>
      <w:r w:rsidRPr="00885E73">
        <w:rPr>
          <w:rFonts w:ascii="Times New Roman" w:hAnsi="Times New Roman" w:cs="Times New Roman"/>
          <w:b/>
          <w:bCs/>
        </w:rPr>
        <w:t>Advisor_i</w:t>
      </w:r>
      <w:proofErr w:type="spellEnd"/>
      <w:r w:rsidRPr="00885E73">
        <w:rPr>
          <w:rFonts w:ascii="Times New Roman" w:hAnsi="Times New Roman" w:cs="Times New Roman"/>
          <w:b/>
          <w:bCs/>
        </w:rPr>
        <w:t xml:space="preserve"> × C2_t) + </w:t>
      </w:r>
      <w:proofErr w:type="spellStart"/>
      <w:r w:rsidRPr="00885E73">
        <w:rPr>
          <w:rFonts w:ascii="Times New Roman" w:hAnsi="Times New Roman" w:cs="Times New Roman"/>
          <w:b/>
          <w:bCs/>
        </w:rPr>
        <w:t>ε_it</w:t>
      </w:r>
      <w:proofErr w:type="spellEnd"/>
    </w:p>
    <w:p w14:paraId="711704FD" w14:textId="77777777" w:rsidR="00885E73" w:rsidRPr="00885E73" w:rsidRDefault="00885E73" w:rsidP="00885E73">
      <w:pPr>
        <w:pStyle w:val="a6"/>
        <w:tabs>
          <w:tab w:val="left" w:pos="2280"/>
        </w:tabs>
        <w:spacing w:line="360" w:lineRule="auto"/>
        <w:ind w:left="800"/>
        <w:rPr>
          <w:rFonts w:ascii="Times New Roman" w:hAnsi="Times New Roman" w:cs="Times New Roman"/>
          <w:b/>
          <w:bCs/>
        </w:rPr>
      </w:pPr>
      <w:r w:rsidRPr="00885E73">
        <w:rPr>
          <w:rFonts w:ascii="Times New Roman" w:hAnsi="Times New Roman" w:cs="Times New Roman"/>
          <w:b/>
          <w:bCs/>
        </w:rPr>
        <w:t>Model B3 (shock-type erosion and recovery interactions)</w:t>
      </w:r>
    </w:p>
    <w:p w14:paraId="1B2744B7" w14:textId="2071DAE0" w:rsidR="00885E73" w:rsidRPr="00885E73" w:rsidRDefault="00885E73" w:rsidP="00885E73">
      <w:pPr>
        <w:pStyle w:val="a6"/>
        <w:tabs>
          <w:tab w:val="left" w:pos="2280"/>
        </w:tabs>
        <w:spacing w:line="360" w:lineRule="auto"/>
        <w:ind w:left="800"/>
        <w:rPr>
          <w:rFonts w:ascii="Times New Roman" w:hAnsi="Times New Roman" w:cs="Times New Roman"/>
          <w:b/>
          <w:bCs/>
        </w:rPr>
      </w:pPr>
      <w:proofErr w:type="spellStart"/>
      <w:r w:rsidRPr="00885E73">
        <w:rPr>
          <w:rFonts w:ascii="Times New Roman" w:hAnsi="Times New Roman" w:cs="Times New Roman"/>
          <w:b/>
          <w:bCs/>
        </w:rPr>
        <w:t>W_it</w:t>
      </w:r>
      <w:proofErr w:type="spellEnd"/>
      <w:r w:rsidRPr="00885E73">
        <w:rPr>
          <w:rFonts w:ascii="Times New Roman" w:hAnsi="Times New Roman" w:cs="Times New Roman"/>
          <w:b/>
          <w:bCs/>
        </w:rPr>
        <w:t xml:space="preserve"> = β0 + β1 </w:t>
      </w:r>
      <w:proofErr w:type="spellStart"/>
      <w:r w:rsidRPr="00885E73">
        <w:rPr>
          <w:rFonts w:ascii="Times New Roman" w:hAnsi="Times New Roman" w:cs="Times New Roman"/>
          <w:b/>
          <w:bCs/>
        </w:rPr>
        <w:t>Shock_i</w:t>
      </w:r>
      <w:proofErr w:type="spellEnd"/>
      <w:r w:rsidRPr="00885E73">
        <w:rPr>
          <w:rFonts w:ascii="Times New Roman" w:hAnsi="Times New Roman" w:cs="Times New Roman"/>
          <w:b/>
          <w:bCs/>
        </w:rPr>
        <w:t xml:space="preserve"> + δ0 C1_t + δ1(</w:t>
      </w:r>
      <w:proofErr w:type="spellStart"/>
      <w:r w:rsidRPr="00885E73">
        <w:rPr>
          <w:rFonts w:ascii="Times New Roman" w:hAnsi="Times New Roman" w:cs="Times New Roman"/>
          <w:b/>
          <w:bCs/>
        </w:rPr>
        <w:t>Shock_i</w:t>
      </w:r>
      <w:proofErr w:type="spellEnd"/>
      <w:r w:rsidRPr="00885E73">
        <w:rPr>
          <w:rFonts w:ascii="Times New Roman" w:hAnsi="Times New Roman" w:cs="Times New Roman"/>
          <w:b/>
          <w:bCs/>
        </w:rPr>
        <w:t xml:space="preserve"> × C1_t) + γ0 C2_t + γ1(</w:t>
      </w:r>
      <w:proofErr w:type="spellStart"/>
      <w:r w:rsidRPr="00885E73">
        <w:rPr>
          <w:rFonts w:ascii="Times New Roman" w:hAnsi="Times New Roman" w:cs="Times New Roman"/>
          <w:b/>
          <w:bCs/>
        </w:rPr>
        <w:t>Shock_i</w:t>
      </w:r>
      <w:proofErr w:type="spellEnd"/>
      <w:r w:rsidRPr="00885E73">
        <w:rPr>
          <w:rFonts w:ascii="Times New Roman" w:hAnsi="Times New Roman" w:cs="Times New Roman"/>
          <w:b/>
          <w:bCs/>
        </w:rPr>
        <w:t xml:space="preserve"> × C2_t) + </w:t>
      </w:r>
      <w:proofErr w:type="spellStart"/>
      <w:r w:rsidRPr="00885E73">
        <w:rPr>
          <w:rFonts w:ascii="Times New Roman" w:hAnsi="Times New Roman" w:cs="Times New Roman"/>
          <w:b/>
          <w:bCs/>
        </w:rPr>
        <w:t>ε_it</w:t>
      </w:r>
      <w:proofErr w:type="spellEnd"/>
    </w:p>
    <w:p w14:paraId="4C83DC0C" w14:textId="77777777" w:rsidR="00885E73" w:rsidRPr="00885E73" w:rsidRDefault="00885E73" w:rsidP="00885E73">
      <w:pPr>
        <w:pStyle w:val="a6"/>
        <w:tabs>
          <w:tab w:val="left" w:pos="2280"/>
        </w:tabs>
        <w:spacing w:line="360" w:lineRule="auto"/>
        <w:ind w:left="800"/>
        <w:rPr>
          <w:rFonts w:ascii="Times New Roman" w:hAnsi="Times New Roman" w:cs="Times New Roman"/>
          <w:b/>
          <w:bCs/>
        </w:rPr>
      </w:pPr>
      <w:r w:rsidRPr="00885E73">
        <w:rPr>
          <w:rFonts w:ascii="Times New Roman" w:hAnsi="Times New Roman" w:cs="Times New Roman"/>
          <w:b/>
          <w:bCs/>
        </w:rPr>
        <w:t>For the B-series:</w:t>
      </w:r>
    </w:p>
    <w:p w14:paraId="799DA1B5" w14:textId="77777777" w:rsidR="00885E73" w:rsidRPr="00885E73" w:rsidRDefault="00885E73" w:rsidP="00885E73">
      <w:pPr>
        <w:pStyle w:val="a6"/>
        <w:tabs>
          <w:tab w:val="left" w:pos="2280"/>
        </w:tabs>
        <w:spacing w:line="360" w:lineRule="auto"/>
        <w:ind w:left="800"/>
        <w:rPr>
          <w:rFonts w:ascii="Times New Roman" w:hAnsi="Times New Roman" w:cs="Times New Roman"/>
          <w:b/>
          <w:bCs/>
        </w:rPr>
      </w:pPr>
      <w:r w:rsidRPr="00885E73">
        <w:rPr>
          <w:rFonts w:ascii="Times New Roman" w:hAnsi="Times New Roman" w:cs="Times New Roman"/>
          <w:b/>
          <w:bCs/>
        </w:rPr>
        <w:t>C1_t=1 for task rounds 19–25 (immediate erosion period) and 0 otherwise;</w:t>
      </w:r>
    </w:p>
    <w:p w14:paraId="2F51856E" w14:textId="6553B7AB" w:rsidR="00885E73" w:rsidRDefault="00885E73" w:rsidP="00885E73">
      <w:pPr>
        <w:pStyle w:val="a6"/>
        <w:tabs>
          <w:tab w:val="left" w:pos="2280"/>
        </w:tabs>
        <w:spacing w:line="360" w:lineRule="auto"/>
        <w:ind w:left="800"/>
        <w:rPr>
          <w:rFonts w:ascii="Times New Roman" w:hAnsi="Times New Roman" w:cs="Times New Roman"/>
          <w:b/>
          <w:bCs/>
        </w:rPr>
      </w:pPr>
      <w:r w:rsidRPr="00885E73">
        <w:rPr>
          <w:rFonts w:ascii="Times New Roman" w:hAnsi="Times New Roman" w:cs="Times New Roman"/>
          <w:b/>
          <w:bCs/>
        </w:rPr>
        <w:t>C2_t=1 for task round 26 or later (recovery period) and 0 otherwise.</w:t>
      </w:r>
    </w:p>
    <w:p w14:paraId="075BD002" w14:textId="77777777" w:rsidR="00885E73" w:rsidRPr="00485E7B" w:rsidRDefault="00885E73" w:rsidP="00885E73">
      <w:pPr>
        <w:pStyle w:val="a6"/>
        <w:tabs>
          <w:tab w:val="left" w:pos="2280"/>
        </w:tabs>
        <w:spacing w:line="360" w:lineRule="auto"/>
        <w:ind w:left="800"/>
        <w:rPr>
          <w:rFonts w:ascii="Times New Roman" w:hAnsi="Times New Roman" w:cs="Times New Roman"/>
          <w:b/>
          <w:bCs/>
          <w:sz w:val="24"/>
          <w:szCs w:val="28"/>
        </w:rPr>
      </w:pPr>
    </w:p>
    <w:p w14:paraId="752CD2C3" w14:textId="60FE81AF" w:rsidR="00885E73" w:rsidRPr="00E53ADB" w:rsidRDefault="00885E73" w:rsidP="00885E73">
      <w:pPr>
        <w:pStyle w:val="a6"/>
        <w:tabs>
          <w:tab w:val="left" w:pos="2280"/>
        </w:tabs>
        <w:spacing w:line="360" w:lineRule="auto"/>
        <w:ind w:left="800"/>
        <w:rPr>
          <w:rFonts w:ascii="Times New Roman" w:hAnsi="Times New Roman" w:cs="Times New Roman"/>
          <w:b/>
          <w:bCs/>
          <w:color w:val="000000" w:themeColor="text1"/>
          <w:sz w:val="24"/>
          <w:szCs w:val="28"/>
        </w:rPr>
      </w:pPr>
      <w:r w:rsidRPr="00E53ADB">
        <w:rPr>
          <w:rFonts w:ascii="Times New Roman" w:hAnsi="Times New Roman" w:cs="Times New Roman"/>
          <w:b/>
          <w:bCs/>
          <w:sz w:val="24"/>
          <w:szCs w:val="28"/>
          <w:highlight w:val="cyan"/>
        </w:rPr>
        <w:t xml:space="preserve">The confirmatory reviewer-facing interaction model is a participant-random-intercept LME of </w:t>
      </w:r>
      <w:proofErr w:type="spellStart"/>
      <w:r w:rsidRPr="00E53ADB">
        <w:rPr>
          <w:rFonts w:ascii="Times New Roman" w:hAnsi="Times New Roman" w:cs="Times New Roman"/>
          <w:b/>
          <w:bCs/>
          <w:sz w:val="24"/>
          <w:szCs w:val="28"/>
          <w:highlight w:val="cyan"/>
        </w:rPr>
        <w:t>WOA_adj</w:t>
      </w:r>
      <w:proofErr w:type="spellEnd"/>
      <w:r w:rsidRPr="00E53ADB">
        <w:rPr>
          <w:rFonts w:ascii="Times New Roman" w:hAnsi="Times New Roman" w:cs="Times New Roman"/>
          <w:b/>
          <w:bCs/>
          <w:sz w:val="24"/>
          <w:szCs w:val="28"/>
          <w:highlight w:val="cyan"/>
        </w:rPr>
        <w:t xml:space="preserve"> on Advisor x Shock x Phase in the theta-matched AO/LS-D4 subset. The prespecified LS extension is an LME of </w:t>
      </w:r>
      <w:proofErr w:type="spellStart"/>
      <w:r w:rsidRPr="00E53ADB">
        <w:rPr>
          <w:rFonts w:ascii="Times New Roman" w:hAnsi="Times New Roman" w:cs="Times New Roman"/>
          <w:b/>
          <w:bCs/>
          <w:sz w:val="24"/>
          <w:szCs w:val="28"/>
          <w:highlight w:val="cyan"/>
        </w:rPr>
        <w:t>WOA_adj</w:t>
      </w:r>
      <w:proofErr w:type="spellEnd"/>
      <w:r w:rsidRPr="00E53ADB">
        <w:rPr>
          <w:rFonts w:ascii="Times New Roman" w:hAnsi="Times New Roman" w:cs="Times New Roman"/>
          <w:b/>
          <w:bCs/>
          <w:sz w:val="24"/>
          <w:szCs w:val="28"/>
          <w:highlight w:val="cyan"/>
        </w:rPr>
        <w:t xml:space="preserve"> on Advisor x LS Persistence Profile (D4/D8/D12) x Phase. Parallel secondary LS-extension models use stated trust after advice but before outcome feedback, stated trust after outcome feedback, and within-round stated-trust change as outcomes. An overall Advisor x Profile x Phase model summarizes all 8 cells but does not create nonexistent AO-D8 or AO-D12 cells. The LS-by-recovery coefficient from the AO/LS-D4 model is a shock-profile contrast and will not be interpreted as a D4/D8/D12 persistence-profile effect.</w:t>
      </w:r>
    </w:p>
    <w:p w14:paraId="1607CC71" w14:textId="77777777" w:rsidR="00885E73" w:rsidRPr="00625DF1" w:rsidRDefault="00885E73" w:rsidP="00885E73">
      <w:pPr>
        <w:pStyle w:val="a6"/>
        <w:tabs>
          <w:tab w:val="left" w:pos="2280"/>
        </w:tabs>
        <w:spacing w:line="360" w:lineRule="auto"/>
        <w:ind w:left="800"/>
        <w:rPr>
          <w:rFonts w:ascii="Times New Roman" w:hAnsi="Times New Roman" w:cs="Times New Roman"/>
          <w:b/>
          <w:bCs/>
          <w:color w:val="000000" w:themeColor="text1"/>
        </w:rPr>
      </w:pPr>
    </w:p>
    <w:p w14:paraId="6B994663" w14:textId="6D76D59D" w:rsidR="002844DA" w:rsidRPr="00625DF1" w:rsidRDefault="002844DA" w:rsidP="002844DA">
      <w:pPr>
        <w:pStyle w:val="a6"/>
        <w:widowControl/>
        <w:numPr>
          <w:ilvl w:val="0"/>
          <w:numId w:val="16"/>
        </w:numPr>
        <w:tabs>
          <w:tab w:val="left" w:pos="2280"/>
        </w:tabs>
        <w:wordWrap/>
        <w:autoSpaceDE/>
        <w:autoSpaceDN/>
        <w:spacing w:line="360" w:lineRule="auto"/>
        <w:rPr>
          <w:rFonts w:ascii="Times New Roman" w:hAnsi="Times New Roman" w:cs="Times New Roman"/>
          <w:color w:val="000000" w:themeColor="text1"/>
        </w:rPr>
      </w:pPr>
      <w:r w:rsidRPr="00625DF1">
        <w:rPr>
          <w:rFonts w:ascii="Times New Roman" w:hAnsi="Times New Roman" w:cs="Times New Roman" w:hint="eastAsia"/>
          <w:color w:val="000000" w:themeColor="text1"/>
        </w:rPr>
        <w:t>Transformations</w:t>
      </w:r>
    </w:p>
    <w:p w14:paraId="23846753" w14:textId="77777777" w:rsidR="0055444E" w:rsidRPr="00625DF1" w:rsidRDefault="0055444E" w:rsidP="0055444E">
      <w:pPr>
        <w:pStyle w:val="a6"/>
        <w:widowControl/>
        <w:tabs>
          <w:tab w:val="left" w:pos="2280"/>
        </w:tabs>
        <w:wordWrap/>
        <w:autoSpaceDE/>
        <w:autoSpaceDN/>
        <w:spacing w:line="360" w:lineRule="auto"/>
        <w:ind w:left="800"/>
        <w:rPr>
          <w:rFonts w:ascii="Times New Roman" w:hAnsi="Times New Roman" w:cs="Times New Roman"/>
          <w:color w:val="000000" w:themeColor="text1"/>
        </w:rPr>
      </w:pPr>
      <w:r w:rsidRPr="00625DF1">
        <w:rPr>
          <w:rFonts w:ascii="Times New Roman" w:hAnsi="Times New Roman" w:cs="Times New Roman"/>
          <w:color w:val="000000" w:themeColor="text1"/>
        </w:rPr>
        <w:t>Describe the coding scheme that will be used for categorical variables and the process of transforming, centering, or recoding data to be used in the models. If no transformations will be performed on the data, say so.</w:t>
      </w:r>
    </w:p>
    <w:p w14:paraId="68B31AAC" w14:textId="77777777" w:rsidR="0055444E" w:rsidRPr="00625DF1" w:rsidRDefault="0055444E" w:rsidP="0055444E">
      <w:pPr>
        <w:pStyle w:val="a6"/>
        <w:widowControl/>
        <w:tabs>
          <w:tab w:val="left" w:pos="2280"/>
        </w:tabs>
        <w:wordWrap/>
        <w:autoSpaceDE/>
        <w:autoSpaceDN/>
        <w:spacing w:line="360" w:lineRule="auto"/>
        <w:ind w:left="800"/>
        <w:rPr>
          <w:rFonts w:ascii="Times New Roman" w:hAnsi="Times New Roman" w:cs="Times New Roman"/>
          <w:color w:val="000000" w:themeColor="text1"/>
        </w:rPr>
      </w:pPr>
    </w:p>
    <w:p w14:paraId="694493B0" w14:textId="6395C456" w:rsidR="00625DF1" w:rsidRPr="00625DF1" w:rsidRDefault="00625DF1" w:rsidP="00625DF1">
      <w:pPr>
        <w:pStyle w:val="a6"/>
        <w:tabs>
          <w:tab w:val="left" w:pos="2280"/>
        </w:tabs>
        <w:spacing w:line="360" w:lineRule="auto"/>
        <w:ind w:left="800"/>
        <w:rPr>
          <w:rFonts w:ascii="Times New Roman" w:hAnsi="Times New Roman" w:cs="Times New Roman"/>
          <w:b/>
          <w:bCs/>
          <w:color w:val="000000" w:themeColor="text1"/>
        </w:rPr>
      </w:pPr>
      <w:r w:rsidRPr="00625DF1">
        <w:rPr>
          <w:rFonts w:ascii="Times New Roman" w:hAnsi="Times New Roman" w:cs="Times New Roman"/>
          <w:b/>
          <w:bCs/>
          <w:color w:val="000000" w:themeColor="text1"/>
        </w:rPr>
        <w:t>For each participant-round, raw WOA is (Final forecast - Initial forecast) / (Advisor forecast - Initial forecast).</w:t>
      </w:r>
    </w:p>
    <w:p w14:paraId="06E2BA7B" w14:textId="77777777" w:rsidR="00625DF1" w:rsidRPr="00625DF1" w:rsidRDefault="00625DF1" w:rsidP="00625DF1">
      <w:pPr>
        <w:pStyle w:val="a6"/>
        <w:tabs>
          <w:tab w:val="left" w:pos="2280"/>
        </w:tabs>
        <w:spacing w:line="360" w:lineRule="auto"/>
        <w:ind w:left="800"/>
        <w:rPr>
          <w:rFonts w:ascii="Times New Roman" w:hAnsi="Times New Roman" w:cs="Times New Roman"/>
          <w:b/>
          <w:bCs/>
          <w:color w:val="000000" w:themeColor="text1"/>
        </w:rPr>
      </w:pPr>
    </w:p>
    <w:p w14:paraId="2648949F" w14:textId="011469D0" w:rsidR="00625DF1" w:rsidRPr="0094217E" w:rsidRDefault="00625DF1" w:rsidP="00625DF1">
      <w:pPr>
        <w:pStyle w:val="a6"/>
        <w:tabs>
          <w:tab w:val="left" w:pos="2280"/>
        </w:tabs>
        <w:spacing w:line="360" w:lineRule="auto"/>
        <w:ind w:left="800"/>
        <w:rPr>
          <w:rFonts w:ascii="Times New Roman" w:hAnsi="Times New Roman" w:cs="Times New Roman"/>
          <w:b/>
          <w:bCs/>
          <w:color w:val="000000" w:themeColor="text1"/>
        </w:rPr>
      </w:pPr>
      <w:r w:rsidRPr="00625DF1">
        <w:rPr>
          <w:rFonts w:ascii="Times New Roman" w:hAnsi="Times New Roman" w:cs="Times New Roman"/>
          <w:b/>
          <w:bCs/>
          <w:color w:val="000000" w:themeColor="text1"/>
        </w:rPr>
        <w:t xml:space="preserve">The primary Study 1-compatible outcome is </w:t>
      </w:r>
      <w:proofErr w:type="spellStart"/>
      <w:r w:rsidR="0094217E" w:rsidRPr="0094217E">
        <w:rPr>
          <w:rFonts w:ascii="Times New Roman" w:hAnsi="Times New Roman" w:cs="Times New Roman"/>
          <w:b/>
          <w:bCs/>
          <w:color w:val="000000" w:themeColor="text1"/>
        </w:rPr>
        <w:t>WOA_adj</w:t>
      </w:r>
      <w:proofErr w:type="spellEnd"/>
      <w:r w:rsidR="0094217E" w:rsidRPr="0094217E">
        <w:rPr>
          <w:rFonts w:ascii="Times New Roman" w:hAnsi="Times New Roman" w:cs="Times New Roman"/>
          <w:b/>
          <w:bCs/>
          <w:color w:val="000000" w:themeColor="text1"/>
        </w:rPr>
        <w:t xml:space="preserve"> = </w:t>
      </w:r>
      <w:proofErr w:type="gramStart"/>
      <w:r w:rsidR="0094217E" w:rsidRPr="0094217E">
        <w:rPr>
          <w:rFonts w:ascii="Times New Roman" w:hAnsi="Times New Roman" w:cs="Times New Roman"/>
          <w:b/>
          <w:bCs/>
          <w:color w:val="000000" w:themeColor="text1"/>
        </w:rPr>
        <w:t>max(</w:t>
      </w:r>
      <w:proofErr w:type="gramEnd"/>
      <w:r w:rsidR="0094217E" w:rsidRPr="0094217E">
        <w:rPr>
          <w:rFonts w:ascii="Times New Roman" w:hAnsi="Times New Roman" w:cs="Times New Roman"/>
          <w:b/>
          <w:bCs/>
          <w:color w:val="000000" w:themeColor="text1"/>
        </w:rPr>
        <w:t>0, 1 - |WOA - 1|)).</w:t>
      </w:r>
    </w:p>
    <w:p w14:paraId="497A4D09" w14:textId="77777777" w:rsidR="00625DF1" w:rsidRPr="00625DF1" w:rsidRDefault="00625DF1" w:rsidP="00625DF1">
      <w:pPr>
        <w:pStyle w:val="a6"/>
        <w:tabs>
          <w:tab w:val="left" w:pos="2280"/>
        </w:tabs>
        <w:spacing w:line="360" w:lineRule="auto"/>
        <w:ind w:left="800"/>
        <w:rPr>
          <w:rFonts w:ascii="Times New Roman" w:hAnsi="Times New Roman" w:cs="Times New Roman"/>
          <w:b/>
          <w:bCs/>
          <w:color w:val="000000" w:themeColor="text1"/>
        </w:rPr>
      </w:pPr>
      <w:r w:rsidRPr="00625DF1">
        <w:rPr>
          <w:rFonts w:ascii="Times New Roman" w:hAnsi="Times New Roman" w:cs="Times New Roman"/>
          <w:b/>
          <w:bCs/>
          <w:color w:val="000000" w:themeColor="text1"/>
        </w:rPr>
        <w:t xml:space="preserve">If the Advisor forecast equals the Initial forecast within a numerical tolerance of 1e-10, raw WOA is undefined; </w:t>
      </w:r>
      <w:proofErr w:type="spellStart"/>
      <w:r w:rsidRPr="00625DF1">
        <w:rPr>
          <w:rFonts w:ascii="Times New Roman" w:hAnsi="Times New Roman" w:cs="Times New Roman"/>
          <w:b/>
          <w:bCs/>
          <w:color w:val="000000" w:themeColor="text1"/>
        </w:rPr>
        <w:t>WOA_adj</w:t>
      </w:r>
      <w:proofErr w:type="spellEnd"/>
      <w:r w:rsidRPr="00625DF1">
        <w:rPr>
          <w:rFonts w:ascii="Times New Roman" w:hAnsi="Times New Roman" w:cs="Times New Roman"/>
          <w:b/>
          <w:bCs/>
          <w:color w:val="000000" w:themeColor="text1"/>
        </w:rPr>
        <w:t xml:space="preserve"> is coded 1 when the Final forecast also equals the Advisor forecast within that tolerance and 0 otherwise.</w:t>
      </w:r>
    </w:p>
    <w:p w14:paraId="7B18C7BB" w14:textId="413206DB" w:rsidR="002844DA" w:rsidRPr="00625DF1" w:rsidRDefault="002844DA" w:rsidP="00AC240D">
      <w:pPr>
        <w:widowControl/>
        <w:tabs>
          <w:tab w:val="left" w:pos="2280"/>
        </w:tabs>
        <w:wordWrap/>
        <w:autoSpaceDE/>
        <w:autoSpaceDN/>
        <w:spacing w:line="360" w:lineRule="auto"/>
        <w:rPr>
          <w:rFonts w:ascii="Times New Roman" w:hAnsi="Times New Roman" w:cs="Times New Roman"/>
        </w:rPr>
      </w:pPr>
    </w:p>
    <w:p w14:paraId="6A6EE59B" w14:textId="57A66DB5" w:rsidR="00C96329" w:rsidRDefault="007D0515" w:rsidP="00C96329">
      <w:pPr>
        <w:pStyle w:val="a6"/>
        <w:widowControl/>
        <w:numPr>
          <w:ilvl w:val="0"/>
          <w:numId w:val="16"/>
        </w:numPr>
        <w:tabs>
          <w:tab w:val="left" w:pos="2280"/>
        </w:tabs>
        <w:wordWrap/>
        <w:autoSpaceDE/>
        <w:autoSpaceDN/>
        <w:spacing w:line="360" w:lineRule="auto"/>
        <w:rPr>
          <w:rFonts w:ascii="Times New Roman" w:hAnsi="Times New Roman" w:cs="Times New Roman"/>
        </w:rPr>
      </w:pPr>
      <w:r>
        <w:rPr>
          <w:rFonts w:ascii="Times New Roman" w:hAnsi="Times New Roman" w:cs="Times New Roman" w:hint="eastAsia"/>
        </w:rPr>
        <w:t>Inference Criteria</w:t>
      </w:r>
    </w:p>
    <w:p w14:paraId="02C0C239" w14:textId="3D957FC8" w:rsidR="00C748BC" w:rsidRDefault="00C457DE" w:rsidP="00F076AE">
      <w:pPr>
        <w:pStyle w:val="a6"/>
        <w:widowControl/>
        <w:numPr>
          <w:ilvl w:val="0"/>
          <w:numId w:val="5"/>
        </w:numPr>
        <w:tabs>
          <w:tab w:val="left" w:pos="2280"/>
        </w:tabs>
        <w:wordWrap/>
        <w:autoSpaceDE/>
        <w:autoSpaceDN/>
        <w:spacing w:line="360" w:lineRule="auto"/>
        <w:rPr>
          <w:rFonts w:ascii="Times New Roman" w:hAnsi="Times New Roman" w:cs="Times New Roman"/>
        </w:rPr>
      </w:pPr>
      <w:r w:rsidRPr="00C457DE">
        <w:rPr>
          <w:rFonts w:ascii="Times New Roman" w:hAnsi="Times New Roman" w:cs="Times New Roman"/>
        </w:rPr>
        <w:t>Describe the criteria that will be used to make inferences. Include the information that will be used (e.g. specify the p-values, bayes factors, specific model fit indices), as well as cut-off criterion, where appropriate. Include if you will be using one or two tailed tests for each of your analyses. Explain how comparing multiple conditions or testing multiple hypotheses will be accounted for.</w:t>
      </w:r>
    </w:p>
    <w:p w14:paraId="67DE0A96" w14:textId="77777777" w:rsidR="00C457DE" w:rsidRDefault="00C457DE" w:rsidP="007D0515">
      <w:pPr>
        <w:pStyle w:val="a6"/>
        <w:widowControl/>
        <w:tabs>
          <w:tab w:val="left" w:pos="2280"/>
        </w:tabs>
        <w:wordWrap/>
        <w:autoSpaceDE/>
        <w:autoSpaceDN/>
        <w:spacing w:line="360" w:lineRule="auto"/>
        <w:ind w:left="800"/>
        <w:rPr>
          <w:rFonts w:ascii="Times New Roman" w:hAnsi="Times New Roman" w:cs="Times New Roman"/>
        </w:rPr>
      </w:pPr>
    </w:p>
    <w:p w14:paraId="4DF8A372" w14:textId="532259DB" w:rsidR="007D0515" w:rsidRPr="00C457DE" w:rsidRDefault="007D0515" w:rsidP="007D0515">
      <w:pPr>
        <w:pStyle w:val="a6"/>
        <w:widowControl/>
        <w:tabs>
          <w:tab w:val="left" w:pos="2280"/>
        </w:tabs>
        <w:wordWrap/>
        <w:autoSpaceDE/>
        <w:autoSpaceDN/>
        <w:spacing w:line="360" w:lineRule="auto"/>
        <w:ind w:left="800"/>
        <w:rPr>
          <w:rFonts w:ascii="Times New Roman" w:hAnsi="Times New Roman" w:cs="Times New Roman"/>
          <w:b/>
          <w:bCs/>
        </w:rPr>
      </w:pPr>
      <w:r w:rsidRPr="00C457DE">
        <w:rPr>
          <w:rFonts w:ascii="Times New Roman" w:hAnsi="Times New Roman" w:cs="Times New Roman"/>
          <w:b/>
          <w:bCs/>
        </w:rPr>
        <w:t>All confirmatory analyses use two-sided tests with α=.05 and report point estimates, standard errors, two-sided p values, and 95% confidence intervals. Directional hypotheses will not be evaluated with one-sided tests.</w:t>
      </w:r>
    </w:p>
    <w:p w14:paraId="56A32BDF" w14:textId="77777777" w:rsidR="007D0515" w:rsidRPr="00C457DE" w:rsidRDefault="007D0515" w:rsidP="007D0515">
      <w:pPr>
        <w:pStyle w:val="a6"/>
        <w:widowControl/>
        <w:tabs>
          <w:tab w:val="left" w:pos="2280"/>
        </w:tabs>
        <w:wordWrap/>
        <w:autoSpaceDE/>
        <w:autoSpaceDN/>
        <w:spacing w:line="360" w:lineRule="auto"/>
        <w:ind w:left="800"/>
        <w:rPr>
          <w:rFonts w:ascii="Times New Roman" w:hAnsi="Times New Roman" w:cs="Times New Roman"/>
          <w:b/>
          <w:bCs/>
        </w:rPr>
      </w:pPr>
    </w:p>
    <w:p w14:paraId="6D028906" w14:textId="4CD6FF0D" w:rsidR="007D0515" w:rsidRPr="00C457DE" w:rsidRDefault="007D0515" w:rsidP="007D0515">
      <w:pPr>
        <w:pStyle w:val="a6"/>
        <w:widowControl/>
        <w:tabs>
          <w:tab w:val="left" w:pos="2280"/>
        </w:tabs>
        <w:wordWrap/>
        <w:autoSpaceDE/>
        <w:autoSpaceDN/>
        <w:spacing w:line="360" w:lineRule="auto"/>
        <w:ind w:left="800"/>
        <w:rPr>
          <w:rFonts w:ascii="Times New Roman" w:hAnsi="Times New Roman" w:cs="Times New Roman"/>
          <w:b/>
          <w:bCs/>
        </w:rPr>
      </w:pPr>
      <w:r w:rsidRPr="00C457DE">
        <w:rPr>
          <w:rFonts w:ascii="Times New Roman" w:hAnsi="Times New Roman" w:cs="Times New Roman"/>
          <w:b/>
          <w:bCs/>
        </w:rPr>
        <w:t>Statistical non-significance will not be interpreted as equivalence or as evidence that an effect is absent. Confirmatory, secondary, extension, and robustness analyses will be labeled separately; no unplanned multiplicity procedure will be introduced after observing outcomes.</w:t>
      </w:r>
    </w:p>
    <w:p w14:paraId="44D0181B" w14:textId="77777777" w:rsidR="00C748BC" w:rsidRPr="007D0515" w:rsidRDefault="00C748BC" w:rsidP="007D0515">
      <w:pPr>
        <w:pStyle w:val="a6"/>
        <w:widowControl/>
        <w:tabs>
          <w:tab w:val="left" w:pos="2280"/>
        </w:tabs>
        <w:wordWrap/>
        <w:autoSpaceDE/>
        <w:autoSpaceDN/>
        <w:spacing w:line="360" w:lineRule="auto"/>
        <w:ind w:left="800"/>
        <w:rPr>
          <w:rFonts w:ascii="Times New Roman" w:hAnsi="Times New Roman" w:cs="Times New Roman"/>
        </w:rPr>
      </w:pPr>
    </w:p>
    <w:p w14:paraId="6C2CD7A8" w14:textId="7E76E057" w:rsidR="00C96329" w:rsidRDefault="000A5990" w:rsidP="00C96329">
      <w:pPr>
        <w:pStyle w:val="a6"/>
        <w:widowControl/>
        <w:numPr>
          <w:ilvl w:val="0"/>
          <w:numId w:val="16"/>
        </w:numPr>
        <w:tabs>
          <w:tab w:val="left" w:pos="2280"/>
        </w:tabs>
        <w:wordWrap/>
        <w:autoSpaceDE/>
        <w:autoSpaceDN/>
        <w:spacing w:line="360" w:lineRule="auto"/>
        <w:rPr>
          <w:rFonts w:ascii="Times New Roman" w:hAnsi="Times New Roman" w:cs="Times New Roman"/>
        </w:rPr>
      </w:pPr>
      <w:r>
        <w:rPr>
          <w:rFonts w:ascii="Times New Roman" w:hAnsi="Times New Roman" w:cs="Times New Roman" w:hint="eastAsia"/>
        </w:rPr>
        <w:t>Data</w:t>
      </w:r>
      <w:r w:rsidR="003A1F30">
        <w:rPr>
          <w:rFonts w:ascii="Times New Roman" w:hAnsi="Times New Roman" w:cs="Times New Roman" w:hint="eastAsia"/>
        </w:rPr>
        <w:t xml:space="preserve"> Inclusion and Exclusion</w:t>
      </w:r>
    </w:p>
    <w:p w14:paraId="502E8D19" w14:textId="164F301C" w:rsidR="00F076AE" w:rsidRDefault="00F076AE" w:rsidP="008E1711">
      <w:pPr>
        <w:pStyle w:val="a6"/>
        <w:widowControl/>
        <w:numPr>
          <w:ilvl w:val="0"/>
          <w:numId w:val="5"/>
        </w:numPr>
        <w:tabs>
          <w:tab w:val="left" w:pos="2280"/>
        </w:tabs>
        <w:wordWrap/>
        <w:autoSpaceDE/>
        <w:autoSpaceDN/>
        <w:spacing w:line="360" w:lineRule="auto"/>
        <w:rPr>
          <w:rFonts w:ascii="Times New Roman" w:hAnsi="Times New Roman" w:cs="Times New Roman"/>
        </w:rPr>
      </w:pPr>
      <w:r w:rsidRPr="00F076AE">
        <w:rPr>
          <w:rFonts w:ascii="Times New Roman" w:hAnsi="Times New Roman" w:cs="Times New Roman"/>
        </w:rPr>
        <w:t>Describe all criteria that will be used to determine which data or subjects will be included or excluded. Describe how outliers will be handled. If there are no criteria, and all observations and subjects will be used, say so.</w:t>
      </w:r>
    </w:p>
    <w:p w14:paraId="1145D540" w14:textId="77777777" w:rsidR="00F076AE" w:rsidRDefault="00F076AE" w:rsidP="00F076AE">
      <w:pPr>
        <w:pStyle w:val="a6"/>
        <w:widowControl/>
        <w:tabs>
          <w:tab w:val="left" w:pos="2280"/>
        </w:tabs>
        <w:wordWrap/>
        <w:autoSpaceDE/>
        <w:autoSpaceDN/>
        <w:spacing w:line="360" w:lineRule="auto"/>
        <w:ind w:left="800"/>
        <w:rPr>
          <w:rFonts w:ascii="Times New Roman" w:hAnsi="Times New Roman" w:cs="Times New Roman"/>
        </w:rPr>
      </w:pPr>
    </w:p>
    <w:p w14:paraId="15FC09AC" w14:textId="2B291CA4" w:rsidR="00F75E60" w:rsidRPr="00F076AE" w:rsidRDefault="00F75E60" w:rsidP="00F75E60">
      <w:pPr>
        <w:pStyle w:val="a6"/>
        <w:widowControl/>
        <w:tabs>
          <w:tab w:val="left" w:pos="2280"/>
        </w:tabs>
        <w:wordWrap/>
        <w:autoSpaceDE/>
        <w:autoSpaceDN/>
        <w:spacing w:line="360" w:lineRule="auto"/>
        <w:ind w:left="800"/>
        <w:rPr>
          <w:rFonts w:ascii="Times New Roman" w:hAnsi="Times New Roman" w:cs="Times New Roman"/>
          <w:b/>
          <w:bCs/>
        </w:rPr>
      </w:pPr>
      <w:r w:rsidRPr="00F076AE">
        <w:rPr>
          <w:rFonts w:ascii="Times New Roman" w:hAnsi="Times New Roman" w:cs="Times New Roman"/>
          <w:b/>
          <w:bCs/>
        </w:rPr>
        <w:t xml:space="preserve">The primary analysis includes consented participants with </w:t>
      </w:r>
      <w:proofErr w:type="spellStart"/>
      <w:r w:rsidRPr="00F076AE">
        <w:rPr>
          <w:rFonts w:ascii="Times New Roman" w:hAnsi="Times New Roman" w:cs="Times New Roman"/>
          <w:b/>
          <w:bCs/>
        </w:rPr>
        <w:t>record_source</w:t>
      </w:r>
      <w:proofErr w:type="spellEnd"/>
      <w:r w:rsidRPr="00F076AE">
        <w:rPr>
          <w:rFonts w:ascii="Times New Roman" w:hAnsi="Times New Roman" w:cs="Times New Roman"/>
          <w:b/>
          <w:bCs/>
        </w:rPr>
        <w:t>=</w:t>
      </w:r>
      <w:proofErr w:type="spellStart"/>
      <w:r w:rsidRPr="00F076AE">
        <w:rPr>
          <w:rFonts w:ascii="Times New Roman" w:hAnsi="Times New Roman" w:cs="Times New Roman"/>
          <w:b/>
          <w:bCs/>
        </w:rPr>
        <w:t>mturk</w:t>
      </w:r>
      <w:proofErr w:type="spellEnd"/>
      <w:r w:rsidRPr="00F076AE">
        <w:rPr>
          <w:rFonts w:ascii="Times New Roman" w:hAnsi="Times New Roman" w:cs="Times New Roman"/>
          <w:b/>
          <w:bCs/>
        </w:rPr>
        <w:t xml:space="preserve"> who complete all 30 rounds and have one valid unique </w:t>
      </w:r>
      <w:proofErr w:type="spellStart"/>
      <w:r w:rsidRPr="00F076AE">
        <w:rPr>
          <w:rFonts w:ascii="Times New Roman" w:hAnsi="Times New Roman" w:cs="Times New Roman"/>
          <w:b/>
          <w:bCs/>
        </w:rPr>
        <w:t>MTurk</w:t>
      </w:r>
      <w:proofErr w:type="spellEnd"/>
      <w:r w:rsidRPr="00F076AE">
        <w:rPr>
          <w:rFonts w:ascii="Times New Roman" w:hAnsi="Times New Roman" w:cs="Times New Roman"/>
          <w:b/>
          <w:bCs/>
        </w:rPr>
        <w:t xml:space="preserve"> assignment. Duplicate attempts, invalid assignment identifiers, review records, simulation records, technical tests, nonconsenting records, and incomplete assignments are excluded. Advisor-source </w:t>
      </w:r>
      <w:r w:rsidRPr="00F076AE">
        <w:rPr>
          <w:rFonts w:ascii="Times New Roman" w:hAnsi="Times New Roman" w:cs="Times New Roman"/>
          <w:b/>
          <w:bCs/>
        </w:rPr>
        <w:lastRenderedPageBreak/>
        <w:t>manipulation-check failures remain in the primary sample and are flagged for a separately labeled sensitivity analysis.</w:t>
      </w:r>
    </w:p>
    <w:p w14:paraId="47CE63AB" w14:textId="77777777" w:rsidR="00F75E60" w:rsidRDefault="00F75E60" w:rsidP="00F75E60">
      <w:pPr>
        <w:pStyle w:val="a6"/>
        <w:widowControl/>
        <w:tabs>
          <w:tab w:val="left" w:pos="2280"/>
        </w:tabs>
        <w:wordWrap/>
        <w:autoSpaceDE/>
        <w:autoSpaceDN/>
        <w:spacing w:line="360" w:lineRule="auto"/>
        <w:ind w:left="800"/>
        <w:rPr>
          <w:rFonts w:ascii="Times New Roman" w:hAnsi="Times New Roman" w:cs="Times New Roman"/>
        </w:rPr>
      </w:pPr>
    </w:p>
    <w:p w14:paraId="3749D4A0" w14:textId="56DA98F3" w:rsidR="00C96329" w:rsidRDefault="00675DD3" w:rsidP="00C96329">
      <w:pPr>
        <w:pStyle w:val="a6"/>
        <w:widowControl/>
        <w:numPr>
          <w:ilvl w:val="0"/>
          <w:numId w:val="16"/>
        </w:numPr>
        <w:tabs>
          <w:tab w:val="left" w:pos="2280"/>
        </w:tabs>
        <w:wordWrap/>
        <w:autoSpaceDE/>
        <w:autoSpaceDN/>
        <w:spacing w:line="360" w:lineRule="auto"/>
        <w:rPr>
          <w:rFonts w:ascii="Times New Roman" w:hAnsi="Times New Roman" w:cs="Times New Roman"/>
        </w:rPr>
      </w:pPr>
      <w:r>
        <w:rPr>
          <w:rFonts w:ascii="Times New Roman" w:hAnsi="Times New Roman" w:cs="Times New Roman" w:hint="eastAsia"/>
        </w:rPr>
        <w:t>Missing Data</w:t>
      </w:r>
    </w:p>
    <w:p w14:paraId="65EAA6B5" w14:textId="21C95D03" w:rsidR="000E066F" w:rsidRDefault="000E066F" w:rsidP="000E066F">
      <w:pPr>
        <w:pStyle w:val="a6"/>
        <w:widowControl/>
        <w:numPr>
          <w:ilvl w:val="0"/>
          <w:numId w:val="5"/>
        </w:numPr>
        <w:tabs>
          <w:tab w:val="left" w:pos="2280"/>
        </w:tabs>
        <w:wordWrap/>
        <w:autoSpaceDE/>
        <w:autoSpaceDN/>
        <w:spacing w:line="360" w:lineRule="auto"/>
        <w:rPr>
          <w:rFonts w:ascii="Times New Roman" w:hAnsi="Times New Roman" w:cs="Times New Roman"/>
        </w:rPr>
      </w:pPr>
      <w:r w:rsidRPr="000E066F">
        <w:rPr>
          <w:rFonts w:ascii="Times New Roman" w:hAnsi="Times New Roman" w:cs="Times New Roman"/>
        </w:rPr>
        <w:t>Describe how missing data will be addressed. If models will be conducted on all available data and otherwise ignore whether data is missing, say so.</w:t>
      </w:r>
    </w:p>
    <w:p w14:paraId="10644353" w14:textId="77777777" w:rsidR="00F16DEA" w:rsidRDefault="00F16DEA" w:rsidP="00F16DEA">
      <w:pPr>
        <w:pStyle w:val="a6"/>
        <w:widowControl/>
        <w:tabs>
          <w:tab w:val="left" w:pos="2280"/>
        </w:tabs>
        <w:wordWrap/>
        <w:autoSpaceDE/>
        <w:autoSpaceDN/>
        <w:spacing w:line="360" w:lineRule="auto"/>
        <w:ind w:left="1520"/>
        <w:rPr>
          <w:rFonts w:ascii="Times New Roman" w:hAnsi="Times New Roman" w:cs="Times New Roman"/>
        </w:rPr>
      </w:pPr>
    </w:p>
    <w:p w14:paraId="7DBB24F4" w14:textId="5F915805" w:rsidR="00054952" w:rsidRDefault="00054952" w:rsidP="000E066F">
      <w:pPr>
        <w:pStyle w:val="a6"/>
        <w:widowControl/>
        <w:tabs>
          <w:tab w:val="left" w:pos="2280"/>
        </w:tabs>
        <w:wordWrap/>
        <w:autoSpaceDE/>
        <w:autoSpaceDN/>
        <w:spacing w:line="360" w:lineRule="auto"/>
        <w:ind w:left="800"/>
        <w:rPr>
          <w:rFonts w:ascii="Times New Roman" w:hAnsi="Times New Roman" w:cs="Times New Roman"/>
          <w:b/>
          <w:bCs/>
        </w:rPr>
      </w:pPr>
      <w:r w:rsidRPr="00F16DEA">
        <w:rPr>
          <w:rFonts w:ascii="Times New Roman" w:hAnsi="Times New Roman" w:cs="Times New Roman" w:hint="eastAsia"/>
          <w:b/>
          <w:bCs/>
        </w:rPr>
        <w:t>Incomplete panels are not i</w:t>
      </w:r>
      <w:r w:rsidR="003A5B01" w:rsidRPr="00F16DEA">
        <w:rPr>
          <w:rFonts w:ascii="Times New Roman" w:hAnsi="Times New Roman" w:cs="Times New Roman" w:hint="eastAsia"/>
          <w:b/>
          <w:bCs/>
        </w:rPr>
        <w:t>m</w:t>
      </w:r>
      <w:r w:rsidRPr="00F16DEA">
        <w:rPr>
          <w:rFonts w:ascii="Times New Roman" w:hAnsi="Times New Roman" w:cs="Times New Roman" w:hint="eastAsia"/>
          <w:b/>
          <w:bCs/>
        </w:rPr>
        <w:t>puted and are ex</w:t>
      </w:r>
      <w:r w:rsidR="003A5B01" w:rsidRPr="00F16DEA">
        <w:rPr>
          <w:rFonts w:ascii="Times New Roman" w:hAnsi="Times New Roman" w:cs="Times New Roman" w:hint="eastAsia"/>
          <w:b/>
          <w:bCs/>
        </w:rPr>
        <w:t xml:space="preserve">cluded from the complete-case primary analysis. Their </w:t>
      </w:r>
      <w:r w:rsidR="00B6048B" w:rsidRPr="00F16DEA">
        <w:rPr>
          <w:rFonts w:ascii="Times New Roman" w:hAnsi="Times New Roman" w:cs="Times New Roman" w:hint="eastAsia"/>
          <w:b/>
          <w:bCs/>
        </w:rPr>
        <w:t xml:space="preserve">counts and reasons are reported in participant-flow accounting. No outcome value is filled by last </w:t>
      </w:r>
      <w:r w:rsidR="00B6048B" w:rsidRPr="00F16DEA">
        <w:rPr>
          <w:rFonts w:ascii="Times New Roman" w:hAnsi="Times New Roman" w:cs="Times New Roman"/>
          <w:b/>
          <w:bCs/>
        </w:rPr>
        <w:t>observation</w:t>
      </w:r>
      <w:r w:rsidR="001C30D1" w:rsidRPr="00F16DEA">
        <w:rPr>
          <w:rFonts w:ascii="Times New Roman" w:hAnsi="Times New Roman" w:cs="Times New Roman" w:hint="eastAsia"/>
          <w:b/>
          <w:bCs/>
        </w:rPr>
        <w:t xml:space="preserve"> carried forward or model-based imputation.</w:t>
      </w:r>
    </w:p>
    <w:p w14:paraId="1237A6AD" w14:textId="77777777" w:rsidR="00F16DEA" w:rsidRPr="00F16DEA" w:rsidRDefault="00F16DEA" w:rsidP="000E066F">
      <w:pPr>
        <w:pStyle w:val="a6"/>
        <w:widowControl/>
        <w:tabs>
          <w:tab w:val="left" w:pos="2280"/>
        </w:tabs>
        <w:wordWrap/>
        <w:autoSpaceDE/>
        <w:autoSpaceDN/>
        <w:spacing w:line="360" w:lineRule="auto"/>
        <w:ind w:left="800"/>
        <w:rPr>
          <w:rFonts w:ascii="Times New Roman" w:hAnsi="Times New Roman" w:cs="Times New Roman"/>
          <w:b/>
          <w:bCs/>
        </w:rPr>
      </w:pPr>
    </w:p>
    <w:p w14:paraId="76CFC182" w14:textId="3B9124DF" w:rsidR="00D47EDA" w:rsidRDefault="001F5CA1" w:rsidP="00D47EDA">
      <w:pPr>
        <w:pStyle w:val="a6"/>
        <w:widowControl/>
        <w:numPr>
          <w:ilvl w:val="0"/>
          <w:numId w:val="16"/>
        </w:numPr>
        <w:tabs>
          <w:tab w:val="left" w:pos="2280"/>
        </w:tabs>
        <w:wordWrap/>
        <w:autoSpaceDE/>
        <w:autoSpaceDN/>
        <w:spacing w:line="360" w:lineRule="auto"/>
        <w:rPr>
          <w:rFonts w:ascii="Times New Roman" w:hAnsi="Times New Roman" w:cs="Times New Roman"/>
        </w:rPr>
      </w:pPr>
      <w:r>
        <w:rPr>
          <w:rFonts w:ascii="Times New Roman" w:hAnsi="Times New Roman" w:cs="Times New Roman" w:hint="eastAsia"/>
        </w:rPr>
        <w:t>Other Planned Analyses</w:t>
      </w:r>
    </w:p>
    <w:p w14:paraId="239914A5" w14:textId="5566BB25" w:rsidR="00F16DEA" w:rsidRDefault="00F16DEA" w:rsidP="00F16DEA">
      <w:pPr>
        <w:pStyle w:val="a6"/>
        <w:widowControl/>
        <w:numPr>
          <w:ilvl w:val="0"/>
          <w:numId w:val="5"/>
        </w:numPr>
        <w:tabs>
          <w:tab w:val="left" w:pos="2280"/>
        </w:tabs>
        <w:wordWrap/>
        <w:autoSpaceDE/>
        <w:autoSpaceDN/>
        <w:spacing w:line="360" w:lineRule="auto"/>
        <w:rPr>
          <w:rFonts w:ascii="Times New Roman" w:hAnsi="Times New Roman" w:cs="Times New Roman"/>
        </w:rPr>
      </w:pPr>
      <w:r w:rsidRPr="00F16DEA">
        <w:rPr>
          <w:rFonts w:ascii="Times New Roman" w:hAnsi="Times New Roman" w:cs="Times New Roman"/>
        </w:rPr>
        <w:t>Describe additional planned analyses that may be of secondary importance, exploratory, or otherwise less central to the investigation than the analyses just described.</w:t>
      </w:r>
    </w:p>
    <w:p w14:paraId="6BB52690" w14:textId="77777777" w:rsidR="00F16DEA" w:rsidRPr="00485E7B" w:rsidRDefault="00F16DEA" w:rsidP="00485E7B">
      <w:pPr>
        <w:pStyle w:val="a6"/>
        <w:widowControl/>
        <w:tabs>
          <w:tab w:val="left" w:pos="2280"/>
        </w:tabs>
        <w:wordWrap/>
        <w:autoSpaceDE/>
        <w:autoSpaceDN/>
        <w:spacing w:line="360" w:lineRule="auto"/>
        <w:ind w:left="800"/>
        <w:rPr>
          <w:rFonts w:ascii="Times New Roman" w:hAnsi="Times New Roman" w:cs="Times New Roman"/>
          <w:sz w:val="24"/>
          <w:szCs w:val="28"/>
        </w:rPr>
      </w:pPr>
    </w:p>
    <w:p w14:paraId="215877F9" w14:textId="42B9C486" w:rsidR="001F5CA1" w:rsidRPr="00A7086B" w:rsidRDefault="001F5CA1" w:rsidP="00485E7B">
      <w:pPr>
        <w:pStyle w:val="a6"/>
        <w:widowControl/>
        <w:tabs>
          <w:tab w:val="left" w:pos="2280"/>
        </w:tabs>
        <w:wordWrap/>
        <w:autoSpaceDE/>
        <w:autoSpaceDN/>
        <w:spacing w:line="360" w:lineRule="auto"/>
        <w:ind w:left="800"/>
        <w:rPr>
          <w:rFonts w:ascii="Times New Roman" w:hAnsi="Times New Roman" w:cs="Times New Roman"/>
          <w:b/>
          <w:bCs/>
          <w:sz w:val="24"/>
          <w:szCs w:val="28"/>
        </w:rPr>
      </w:pPr>
      <w:r w:rsidRPr="00A7086B">
        <w:rPr>
          <w:rFonts w:ascii="Times New Roman" w:hAnsi="Times New Roman" w:cs="Times New Roman"/>
          <w:b/>
          <w:bCs/>
          <w:sz w:val="24"/>
          <w:szCs w:val="28"/>
          <w:highlight w:val="cyan"/>
        </w:rPr>
        <w:t>Prespecified robustness repeats the Study 1 A1-B3 specifications with erosion beginning at task round 18 rather than 19. Secondary models examine stated trust before outcome feedback, stated trust after outcome feedback, and within-round trust change (post minus pre) using Advisor x Profile x Phase participant-random-intercept LMEs. For the LS extension, the same three trust outcomes are modeled with Advisor x LS Persistence Profile x Phase. Raw WOA is examined as a robustness outcome; descriptive analyses classify advice use as reject, adopt, or compromise and report the participant random-intercept ICC. Participant-cluster bootstrap intervals quantify participant-sampling uncertainty only; they will not be described as addressing uncertainty across fixed noise realizations.</w:t>
      </w:r>
    </w:p>
    <w:sectPr w:rsidR="001F5CA1" w:rsidRPr="00A7086B">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0B0F0" w14:textId="77777777" w:rsidR="001E16B0" w:rsidRDefault="001E16B0" w:rsidP="009D1E71">
      <w:pPr>
        <w:spacing w:after="0"/>
      </w:pPr>
      <w:r>
        <w:separator/>
      </w:r>
    </w:p>
  </w:endnote>
  <w:endnote w:type="continuationSeparator" w:id="0">
    <w:p w14:paraId="3941A212" w14:textId="77777777" w:rsidR="001E16B0" w:rsidRDefault="001E16B0" w:rsidP="009D1E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DF59C" w14:textId="77777777" w:rsidR="001E16B0" w:rsidRDefault="001E16B0" w:rsidP="009D1E71">
      <w:pPr>
        <w:spacing w:after="0"/>
      </w:pPr>
      <w:r>
        <w:separator/>
      </w:r>
    </w:p>
  </w:footnote>
  <w:footnote w:type="continuationSeparator" w:id="0">
    <w:p w14:paraId="08F628AD" w14:textId="77777777" w:rsidR="001E16B0" w:rsidRDefault="001E16B0" w:rsidP="009D1E7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B5785"/>
    <w:multiLevelType w:val="hybridMultilevel"/>
    <w:tmpl w:val="F4C2505A"/>
    <w:lvl w:ilvl="0" w:tplc="41F0F45C">
      <w:start w:val="3"/>
      <w:numFmt w:val="bullet"/>
      <w:lvlText w:val="-"/>
      <w:lvlJc w:val="left"/>
      <w:pPr>
        <w:ind w:left="1520" w:hanging="360"/>
      </w:pPr>
      <w:rPr>
        <w:rFonts w:ascii="Times New Roman" w:eastAsiaTheme="minorEastAsia" w:hAnsi="Times New Roman" w:cs="Times New Roman" w:hint="default"/>
      </w:rPr>
    </w:lvl>
    <w:lvl w:ilvl="1" w:tplc="04090003" w:tentative="1">
      <w:start w:val="1"/>
      <w:numFmt w:val="bullet"/>
      <w:lvlText w:val=""/>
      <w:lvlJc w:val="left"/>
      <w:pPr>
        <w:ind w:left="2040" w:hanging="440"/>
      </w:pPr>
      <w:rPr>
        <w:rFonts w:ascii="Wingdings" w:hAnsi="Wingdings" w:hint="default"/>
      </w:rPr>
    </w:lvl>
    <w:lvl w:ilvl="2" w:tplc="04090005" w:tentative="1">
      <w:start w:val="1"/>
      <w:numFmt w:val="bullet"/>
      <w:lvlText w:val=""/>
      <w:lvlJc w:val="left"/>
      <w:pPr>
        <w:ind w:left="2480" w:hanging="440"/>
      </w:pPr>
      <w:rPr>
        <w:rFonts w:ascii="Wingdings" w:hAnsi="Wingdings" w:hint="default"/>
      </w:rPr>
    </w:lvl>
    <w:lvl w:ilvl="3" w:tplc="04090001" w:tentative="1">
      <w:start w:val="1"/>
      <w:numFmt w:val="bullet"/>
      <w:lvlText w:val=""/>
      <w:lvlJc w:val="left"/>
      <w:pPr>
        <w:ind w:left="2920" w:hanging="440"/>
      </w:pPr>
      <w:rPr>
        <w:rFonts w:ascii="Wingdings" w:hAnsi="Wingdings" w:hint="default"/>
      </w:rPr>
    </w:lvl>
    <w:lvl w:ilvl="4" w:tplc="04090003" w:tentative="1">
      <w:start w:val="1"/>
      <w:numFmt w:val="bullet"/>
      <w:lvlText w:val=""/>
      <w:lvlJc w:val="left"/>
      <w:pPr>
        <w:ind w:left="3360" w:hanging="440"/>
      </w:pPr>
      <w:rPr>
        <w:rFonts w:ascii="Wingdings" w:hAnsi="Wingdings" w:hint="default"/>
      </w:rPr>
    </w:lvl>
    <w:lvl w:ilvl="5" w:tplc="04090005" w:tentative="1">
      <w:start w:val="1"/>
      <w:numFmt w:val="bullet"/>
      <w:lvlText w:val=""/>
      <w:lvlJc w:val="left"/>
      <w:pPr>
        <w:ind w:left="3800" w:hanging="440"/>
      </w:pPr>
      <w:rPr>
        <w:rFonts w:ascii="Wingdings" w:hAnsi="Wingdings" w:hint="default"/>
      </w:rPr>
    </w:lvl>
    <w:lvl w:ilvl="6" w:tplc="04090001" w:tentative="1">
      <w:start w:val="1"/>
      <w:numFmt w:val="bullet"/>
      <w:lvlText w:val=""/>
      <w:lvlJc w:val="left"/>
      <w:pPr>
        <w:ind w:left="4240" w:hanging="440"/>
      </w:pPr>
      <w:rPr>
        <w:rFonts w:ascii="Wingdings" w:hAnsi="Wingdings" w:hint="default"/>
      </w:rPr>
    </w:lvl>
    <w:lvl w:ilvl="7" w:tplc="04090003" w:tentative="1">
      <w:start w:val="1"/>
      <w:numFmt w:val="bullet"/>
      <w:lvlText w:val=""/>
      <w:lvlJc w:val="left"/>
      <w:pPr>
        <w:ind w:left="4680" w:hanging="440"/>
      </w:pPr>
      <w:rPr>
        <w:rFonts w:ascii="Wingdings" w:hAnsi="Wingdings" w:hint="default"/>
      </w:rPr>
    </w:lvl>
    <w:lvl w:ilvl="8" w:tplc="04090005" w:tentative="1">
      <w:start w:val="1"/>
      <w:numFmt w:val="bullet"/>
      <w:lvlText w:val=""/>
      <w:lvlJc w:val="left"/>
      <w:pPr>
        <w:ind w:left="5120" w:hanging="440"/>
      </w:pPr>
      <w:rPr>
        <w:rFonts w:ascii="Wingdings" w:hAnsi="Wingdings" w:hint="default"/>
      </w:rPr>
    </w:lvl>
  </w:abstractNum>
  <w:abstractNum w:abstractNumId="1" w15:restartNumberingAfterBreak="0">
    <w:nsid w:val="1C92469C"/>
    <w:multiLevelType w:val="hybridMultilevel"/>
    <w:tmpl w:val="A780491E"/>
    <w:lvl w:ilvl="0" w:tplc="528E7414">
      <w:start w:val="3"/>
      <w:numFmt w:val="bullet"/>
      <w:lvlText w:val="-"/>
      <w:lvlJc w:val="left"/>
      <w:pPr>
        <w:ind w:left="1160" w:hanging="360"/>
      </w:pPr>
      <w:rPr>
        <w:rFonts w:ascii="Times New Roman" w:eastAsiaTheme="minorEastAsia" w:hAnsi="Times New Roman" w:cs="Times New Roman" w:hint="default"/>
      </w:rPr>
    </w:lvl>
    <w:lvl w:ilvl="1" w:tplc="04090003" w:tentative="1">
      <w:start w:val="1"/>
      <w:numFmt w:val="bullet"/>
      <w:lvlText w:val=""/>
      <w:lvlJc w:val="left"/>
      <w:pPr>
        <w:ind w:left="1680" w:hanging="440"/>
      </w:pPr>
      <w:rPr>
        <w:rFonts w:ascii="Wingdings" w:hAnsi="Wingdings" w:hint="default"/>
      </w:rPr>
    </w:lvl>
    <w:lvl w:ilvl="2" w:tplc="04090005" w:tentative="1">
      <w:start w:val="1"/>
      <w:numFmt w:val="bullet"/>
      <w:lvlText w:val=""/>
      <w:lvlJc w:val="left"/>
      <w:pPr>
        <w:ind w:left="2120" w:hanging="440"/>
      </w:pPr>
      <w:rPr>
        <w:rFonts w:ascii="Wingdings" w:hAnsi="Wingdings" w:hint="default"/>
      </w:rPr>
    </w:lvl>
    <w:lvl w:ilvl="3" w:tplc="04090001" w:tentative="1">
      <w:start w:val="1"/>
      <w:numFmt w:val="bullet"/>
      <w:lvlText w:val=""/>
      <w:lvlJc w:val="left"/>
      <w:pPr>
        <w:ind w:left="2560" w:hanging="440"/>
      </w:pPr>
      <w:rPr>
        <w:rFonts w:ascii="Wingdings" w:hAnsi="Wingdings" w:hint="default"/>
      </w:rPr>
    </w:lvl>
    <w:lvl w:ilvl="4" w:tplc="04090003" w:tentative="1">
      <w:start w:val="1"/>
      <w:numFmt w:val="bullet"/>
      <w:lvlText w:val=""/>
      <w:lvlJc w:val="left"/>
      <w:pPr>
        <w:ind w:left="3000" w:hanging="440"/>
      </w:pPr>
      <w:rPr>
        <w:rFonts w:ascii="Wingdings" w:hAnsi="Wingdings" w:hint="default"/>
      </w:rPr>
    </w:lvl>
    <w:lvl w:ilvl="5" w:tplc="04090005" w:tentative="1">
      <w:start w:val="1"/>
      <w:numFmt w:val="bullet"/>
      <w:lvlText w:val=""/>
      <w:lvlJc w:val="left"/>
      <w:pPr>
        <w:ind w:left="3440" w:hanging="440"/>
      </w:pPr>
      <w:rPr>
        <w:rFonts w:ascii="Wingdings" w:hAnsi="Wingdings" w:hint="default"/>
      </w:rPr>
    </w:lvl>
    <w:lvl w:ilvl="6" w:tplc="04090001" w:tentative="1">
      <w:start w:val="1"/>
      <w:numFmt w:val="bullet"/>
      <w:lvlText w:val=""/>
      <w:lvlJc w:val="left"/>
      <w:pPr>
        <w:ind w:left="3880" w:hanging="440"/>
      </w:pPr>
      <w:rPr>
        <w:rFonts w:ascii="Wingdings" w:hAnsi="Wingdings" w:hint="default"/>
      </w:rPr>
    </w:lvl>
    <w:lvl w:ilvl="7" w:tplc="04090003" w:tentative="1">
      <w:start w:val="1"/>
      <w:numFmt w:val="bullet"/>
      <w:lvlText w:val=""/>
      <w:lvlJc w:val="left"/>
      <w:pPr>
        <w:ind w:left="4320" w:hanging="440"/>
      </w:pPr>
      <w:rPr>
        <w:rFonts w:ascii="Wingdings" w:hAnsi="Wingdings" w:hint="default"/>
      </w:rPr>
    </w:lvl>
    <w:lvl w:ilvl="8" w:tplc="04090005" w:tentative="1">
      <w:start w:val="1"/>
      <w:numFmt w:val="bullet"/>
      <w:lvlText w:val=""/>
      <w:lvlJc w:val="left"/>
      <w:pPr>
        <w:ind w:left="4760" w:hanging="440"/>
      </w:pPr>
      <w:rPr>
        <w:rFonts w:ascii="Wingdings" w:hAnsi="Wingdings" w:hint="default"/>
      </w:rPr>
    </w:lvl>
  </w:abstractNum>
  <w:abstractNum w:abstractNumId="2" w15:restartNumberingAfterBreak="0">
    <w:nsid w:val="20C010DD"/>
    <w:multiLevelType w:val="hybridMultilevel"/>
    <w:tmpl w:val="8CD66B70"/>
    <w:lvl w:ilvl="0" w:tplc="CAD612B2">
      <w:start w:val="1"/>
      <w:numFmt w:val="decimal"/>
      <w:lvlText w:val="%1)"/>
      <w:lvlJc w:val="left"/>
      <w:pPr>
        <w:ind w:left="1160" w:hanging="360"/>
      </w:pPr>
      <w:rPr>
        <w:rFonts w:hint="default"/>
      </w:rPr>
    </w:lvl>
    <w:lvl w:ilvl="1" w:tplc="04090019" w:tentative="1">
      <w:start w:val="1"/>
      <w:numFmt w:val="upperLetter"/>
      <w:lvlText w:val="%2."/>
      <w:lvlJc w:val="left"/>
      <w:pPr>
        <w:ind w:left="1680" w:hanging="440"/>
      </w:pPr>
    </w:lvl>
    <w:lvl w:ilvl="2" w:tplc="0409001B" w:tentative="1">
      <w:start w:val="1"/>
      <w:numFmt w:val="lowerRoman"/>
      <w:lvlText w:val="%3."/>
      <w:lvlJc w:val="right"/>
      <w:pPr>
        <w:ind w:left="2120" w:hanging="440"/>
      </w:pPr>
    </w:lvl>
    <w:lvl w:ilvl="3" w:tplc="0409000F" w:tentative="1">
      <w:start w:val="1"/>
      <w:numFmt w:val="decimal"/>
      <w:lvlText w:val="%4."/>
      <w:lvlJc w:val="left"/>
      <w:pPr>
        <w:ind w:left="2560" w:hanging="440"/>
      </w:pPr>
    </w:lvl>
    <w:lvl w:ilvl="4" w:tplc="04090019" w:tentative="1">
      <w:start w:val="1"/>
      <w:numFmt w:val="upperLetter"/>
      <w:lvlText w:val="%5."/>
      <w:lvlJc w:val="left"/>
      <w:pPr>
        <w:ind w:left="3000" w:hanging="440"/>
      </w:pPr>
    </w:lvl>
    <w:lvl w:ilvl="5" w:tplc="0409001B" w:tentative="1">
      <w:start w:val="1"/>
      <w:numFmt w:val="lowerRoman"/>
      <w:lvlText w:val="%6."/>
      <w:lvlJc w:val="right"/>
      <w:pPr>
        <w:ind w:left="3440" w:hanging="440"/>
      </w:pPr>
    </w:lvl>
    <w:lvl w:ilvl="6" w:tplc="0409000F" w:tentative="1">
      <w:start w:val="1"/>
      <w:numFmt w:val="decimal"/>
      <w:lvlText w:val="%7."/>
      <w:lvlJc w:val="left"/>
      <w:pPr>
        <w:ind w:left="3880" w:hanging="440"/>
      </w:pPr>
    </w:lvl>
    <w:lvl w:ilvl="7" w:tplc="04090019" w:tentative="1">
      <w:start w:val="1"/>
      <w:numFmt w:val="upperLetter"/>
      <w:lvlText w:val="%8."/>
      <w:lvlJc w:val="left"/>
      <w:pPr>
        <w:ind w:left="4320" w:hanging="440"/>
      </w:pPr>
    </w:lvl>
    <w:lvl w:ilvl="8" w:tplc="0409001B" w:tentative="1">
      <w:start w:val="1"/>
      <w:numFmt w:val="lowerRoman"/>
      <w:lvlText w:val="%9."/>
      <w:lvlJc w:val="right"/>
      <w:pPr>
        <w:ind w:left="4760" w:hanging="440"/>
      </w:pPr>
    </w:lvl>
  </w:abstractNum>
  <w:abstractNum w:abstractNumId="3" w15:restartNumberingAfterBreak="0">
    <w:nsid w:val="269F6CA9"/>
    <w:multiLevelType w:val="hybridMultilevel"/>
    <w:tmpl w:val="0D225018"/>
    <w:lvl w:ilvl="0" w:tplc="4AACF5AA">
      <w:start w:val="3"/>
      <w:numFmt w:val="bullet"/>
      <w:lvlText w:val="-"/>
      <w:lvlJc w:val="left"/>
      <w:pPr>
        <w:ind w:left="1160" w:hanging="360"/>
      </w:pPr>
      <w:rPr>
        <w:rFonts w:ascii="Times New Roman" w:eastAsiaTheme="minorEastAsia" w:hAnsi="Times New Roman" w:cs="Times New Roman" w:hint="default"/>
      </w:rPr>
    </w:lvl>
    <w:lvl w:ilvl="1" w:tplc="04090003" w:tentative="1">
      <w:start w:val="1"/>
      <w:numFmt w:val="bullet"/>
      <w:lvlText w:val=""/>
      <w:lvlJc w:val="left"/>
      <w:pPr>
        <w:ind w:left="1680" w:hanging="440"/>
      </w:pPr>
      <w:rPr>
        <w:rFonts w:ascii="Wingdings" w:hAnsi="Wingdings" w:hint="default"/>
      </w:rPr>
    </w:lvl>
    <w:lvl w:ilvl="2" w:tplc="04090005" w:tentative="1">
      <w:start w:val="1"/>
      <w:numFmt w:val="bullet"/>
      <w:lvlText w:val=""/>
      <w:lvlJc w:val="left"/>
      <w:pPr>
        <w:ind w:left="2120" w:hanging="440"/>
      </w:pPr>
      <w:rPr>
        <w:rFonts w:ascii="Wingdings" w:hAnsi="Wingdings" w:hint="default"/>
      </w:rPr>
    </w:lvl>
    <w:lvl w:ilvl="3" w:tplc="04090001" w:tentative="1">
      <w:start w:val="1"/>
      <w:numFmt w:val="bullet"/>
      <w:lvlText w:val=""/>
      <w:lvlJc w:val="left"/>
      <w:pPr>
        <w:ind w:left="2560" w:hanging="440"/>
      </w:pPr>
      <w:rPr>
        <w:rFonts w:ascii="Wingdings" w:hAnsi="Wingdings" w:hint="default"/>
      </w:rPr>
    </w:lvl>
    <w:lvl w:ilvl="4" w:tplc="04090003" w:tentative="1">
      <w:start w:val="1"/>
      <w:numFmt w:val="bullet"/>
      <w:lvlText w:val=""/>
      <w:lvlJc w:val="left"/>
      <w:pPr>
        <w:ind w:left="3000" w:hanging="440"/>
      </w:pPr>
      <w:rPr>
        <w:rFonts w:ascii="Wingdings" w:hAnsi="Wingdings" w:hint="default"/>
      </w:rPr>
    </w:lvl>
    <w:lvl w:ilvl="5" w:tplc="04090005" w:tentative="1">
      <w:start w:val="1"/>
      <w:numFmt w:val="bullet"/>
      <w:lvlText w:val=""/>
      <w:lvlJc w:val="left"/>
      <w:pPr>
        <w:ind w:left="3440" w:hanging="440"/>
      </w:pPr>
      <w:rPr>
        <w:rFonts w:ascii="Wingdings" w:hAnsi="Wingdings" w:hint="default"/>
      </w:rPr>
    </w:lvl>
    <w:lvl w:ilvl="6" w:tplc="04090001" w:tentative="1">
      <w:start w:val="1"/>
      <w:numFmt w:val="bullet"/>
      <w:lvlText w:val=""/>
      <w:lvlJc w:val="left"/>
      <w:pPr>
        <w:ind w:left="3880" w:hanging="440"/>
      </w:pPr>
      <w:rPr>
        <w:rFonts w:ascii="Wingdings" w:hAnsi="Wingdings" w:hint="default"/>
      </w:rPr>
    </w:lvl>
    <w:lvl w:ilvl="7" w:tplc="04090003" w:tentative="1">
      <w:start w:val="1"/>
      <w:numFmt w:val="bullet"/>
      <w:lvlText w:val=""/>
      <w:lvlJc w:val="left"/>
      <w:pPr>
        <w:ind w:left="4320" w:hanging="440"/>
      </w:pPr>
      <w:rPr>
        <w:rFonts w:ascii="Wingdings" w:hAnsi="Wingdings" w:hint="default"/>
      </w:rPr>
    </w:lvl>
    <w:lvl w:ilvl="8" w:tplc="04090005" w:tentative="1">
      <w:start w:val="1"/>
      <w:numFmt w:val="bullet"/>
      <w:lvlText w:val=""/>
      <w:lvlJc w:val="left"/>
      <w:pPr>
        <w:ind w:left="4760" w:hanging="440"/>
      </w:pPr>
      <w:rPr>
        <w:rFonts w:ascii="Wingdings" w:hAnsi="Wingdings" w:hint="default"/>
      </w:rPr>
    </w:lvl>
  </w:abstractNum>
  <w:abstractNum w:abstractNumId="4" w15:restartNumberingAfterBreak="0">
    <w:nsid w:val="3CE271E5"/>
    <w:multiLevelType w:val="hybridMultilevel"/>
    <w:tmpl w:val="094276EC"/>
    <w:lvl w:ilvl="0" w:tplc="B1DCB39C">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5" w15:restartNumberingAfterBreak="0">
    <w:nsid w:val="57FC397A"/>
    <w:multiLevelType w:val="hybridMultilevel"/>
    <w:tmpl w:val="222E8F84"/>
    <w:lvl w:ilvl="0" w:tplc="A3B4D410">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58F91924"/>
    <w:multiLevelType w:val="hybridMultilevel"/>
    <w:tmpl w:val="CD9A180A"/>
    <w:lvl w:ilvl="0" w:tplc="CFD00366">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7" w15:restartNumberingAfterBreak="0">
    <w:nsid w:val="59B24964"/>
    <w:multiLevelType w:val="hybridMultilevel"/>
    <w:tmpl w:val="93186DEE"/>
    <w:lvl w:ilvl="0" w:tplc="A080C22C">
      <w:start w:val="3"/>
      <w:numFmt w:val="bullet"/>
      <w:lvlText w:val="-"/>
      <w:lvlJc w:val="left"/>
      <w:pPr>
        <w:ind w:left="1160" w:hanging="360"/>
      </w:pPr>
      <w:rPr>
        <w:rFonts w:ascii="Times New Roman" w:eastAsiaTheme="minorEastAsia" w:hAnsi="Times New Roman" w:cs="Times New Roman" w:hint="default"/>
      </w:rPr>
    </w:lvl>
    <w:lvl w:ilvl="1" w:tplc="04090003" w:tentative="1">
      <w:start w:val="1"/>
      <w:numFmt w:val="bullet"/>
      <w:lvlText w:val=""/>
      <w:lvlJc w:val="left"/>
      <w:pPr>
        <w:ind w:left="1680" w:hanging="440"/>
      </w:pPr>
      <w:rPr>
        <w:rFonts w:ascii="Wingdings" w:hAnsi="Wingdings" w:hint="default"/>
      </w:rPr>
    </w:lvl>
    <w:lvl w:ilvl="2" w:tplc="04090005" w:tentative="1">
      <w:start w:val="1"/>
      <w:numFmt w:val="bullet"/>
      <w:lvlText w:val=""/>
      <w:lvlJc w:val="left"/>
      <w:pPr>
        <w:ind w:left="2120" w:hanging="440"/>
      </w:pPr>
      <w:rPr>
        <w:rFonts w:ascii="Wingdings" w:hAnsi="Wingdings" w:hint="default"/>
      </w:rPr>
    </w:lvl>
    <w:lvl w:ilvl="3" w:tplc="04090001" w:tentative="1">
      <w:start w:val="1"/>
      <w:numFmt w:val="bullet"/>
      <w:lvlText w:val=""/>
      <w:lvlJc w:val="left"/>
      <w:pPr>
        <w:ind w:left="2560" w:hanging="440"/>
      </w:pPr>
      <w:rPr>
        <w:rFonts w:ascii="Wingdings" w:hAnsi="Wingdings" w:hint="default"/>
      </w:rPr>
    </w:lvl>
    <w:lvl w:ilvl="4" w:tplc="04090003" w:tentative="1">
      <w:start w:val="1"/>
      <w:numFmt w:val="bullet"/>
      <w:lvlText w:val=""/>
      <w:lvlJc w:val="left"/>
      <w:pPr>
        <w:ind w:left="3000" w:hanging="440"/>
      </w:pPr>
      <w:rPr>
        <w:rFonts w:ascii="Wingdings" w:hAnsi="Wingdings" w:hint="default"/>
      </w:rPr>
    </w:lvl>
    <w:lvl w:ilvl="5" w:tplc="04090005" w:tentative="1">
      <w:start w:val="1"/>
      <w:numFmt w:val="bullet"/>
      <w:lvlText w:val=""/>
      <w:lvlJc w:val="left"/>
      <w:pPr>
        <w:ind w:left="3440" w:hanging="440"/>
      </w:pPr>
      <w:rPr>
        <w:rFonts w:ascii="Wingdings" w:hAnsi="Wingdings" w:hint="default"/>
      </w:rPr>
    </w:lvl>
    <w:lvl w:ilvl="6" w:tplc="04090001" w:tentative="1">
      <w:start w:val="1"/>
      <w:numFmt w:val="bullet"/>
      <w:lvlText w:val=""/>
      <w:lvlJc w:val="left"/>
      <w:pPr>
        <w:ind w:left="3880" w:hanging="440"/>
      </w:pPr>
      <w:rPr>
        <w:rFonts w:ascii="Wingdings" w:hAnsi="Wingdings" w:hint="default"/>
      </w:rPr>
    </w:lvl>
    <w:lvl w:ilvl="7" w:tplc="04090003" w:tentative="1">
      <w:start w:val="1"/>
      <w:numFmt w:val="bullet"/>
      <w:lvlText w:val=""/>
      <w:lvlJc w:val="left"/>
      <w:pPr>
        <w:ind w:left="4320" w:hanging="440"/>
      </w:pPr>
      <w:rPr>
        <w:rFonts w:ascii="Wingdings" w:hAnsi="Wingdings" w:hint="default"/>
      </w:rPr>
    </w:lvl>
    <w:lvl w:ilvl="8" w:tplc="04090005" w:tentative="1">
      <w:start w:val="1"/>
      <w:numFmt w:val="bullet"/>
      <w:lvlText w:val=""/>
      <w:lvlJc w:val="left"/>
      <w:pPr>
        <w:ind w:left="4760" w:hanging="440"/>
      </w:pPr>
      <w:rPr>
        <w:rFonts w:ascii="Wingdings" w:hAnsi="Wingdings" w:hint="default"/>
      </w:rPr>
    </w:lvl>
  </w:abstractNum>
  <w:abstractNum w:abstractNumId="8" w15:restartNumberingAfterBreak="0">
    <w:nsid w:val="5BAA3FB7"/>
    <w:multiLevelType w:val="hybridMultilevel"/>
    <w:tmpl w:val="DB9C8A4C"/>
    <w:lvl w:ilvl="0" w:tplc="E942292C">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9" w15:restartNumberingAfterBreak="0">
    <w:nsid w:val="632675FB"/>
    <w:multiLevelType w:val="hybridMultilevel"/>
    <w:tmpl w:val="9A90195A"/>
    <w:lvl w:ilvl="0" w:tplc="F57E921A">
      <w:start w:val="3"/>
      <w:numFmt w:val="bullet"/>
      <w:lvlText w:val="-"/>
      <w:lvlJc w:val="left"/>
      <w:pPr>
        <w:ind w:left="1160" w:hanging="360"/>
      </w:pPr>
      <w:rPr>
        <w:rFonts w:ascii="Times New Roman" w:eastAsiaTheme="minorEastAsia" w:hAnsi="Times New Roman" w:cs="Times New Roman" w:hint="default"/>
      </w:rPr>
    </w:lvl>
    <w:lvl w:ilvl="1" w:tplc="04090003" w:tentative="1">
      <w:start w:val="1"/>
      <w:numFmt w:val="bullet"/>
      <w:lvlText w:val=""/>
      <w:lvlJc w:val="left"/>
      <w:pPr>
        <w:ind w:left="1680" w:hanging="440"/>
      </w:pPr>
      <w:rPr>
        <w:rFonts w:ascii="Wingdings" w:hAnsi="Wingdings" w:hint="default"/>
      </w:rPr>
    </w:lvl>
    <w:lvl w:ilvl="2" w:tplc="04090005" w:tentative="1">
      <w:start w:val="1"/>
      <w:numFmt w:val="bullet"/>
      <w:lvlText w:val=""/>
      <w:lvlJc w:val="left"/>
      <w:pPr>
        <w:ind w:left="2120" w:hanging="440"/>
      </w:pPr>
      <w:rPr>
        <w:rFonts w:ascii="Wingdings" w:hAnsi="Wingdings" w:hint="default"/>
      </w:rPr>
    </w:lvl>
    <w:lvl w:ilvl="3" w:tplc="04090001" w:tentative="1">
      <w:start w:val="1"/>
      <w:numFmt w:val="bullet"/>
      <w:lvlText w:val=""/>
      <w:lvlJc w:val="left"/>
      <w:pPr>
        <w:ind w:left="2560" w:hanging="440"/>
      </w:pPr>
      <w:rPr>
        <w:rFonts w:ascii="Wingdings" w:hAnsi="Wingdings" w:hint="default"/>
      </w:rPr>
    </w:lvl>
    <w:lvl w:ilvl="4" w:tplc="04090003" w:tentative="1">
      <w:start w:val="1"/>
      <w:numFmt w:val="bullet"/>
      <w:lvlText w:val=""/>
      <w:lvlJc w:val="left"/>
      <w:pPr>
        <w:ind w:left="3000" w:hanging="440"/>
      </w:pPr>
      <w:rPr>
        <w:rFonts w:ascii="Wingdings" w:hAnsi="Wingdings" w:hint="default"/>
      </w:rPr>
    </w:lvl>
    <w:lvl w:ilvl="5" w:tplc="04090005" w:tentative="1">
      <w:start w:val="1"/>
      <w:numFmt w:val="bullet"/>
      <w:lvlText w:val=""/>
      <w:lvlJc w:val="left"/>
      <w:pPr>
        <w:ind w:left="3440" w:hanging="440"/>
      </w:pPr>
      <w:rPr>
        <w:rFonts w:ascii="Wingdings" w:hAnsi="Wingdings" w:hint="default"/>
      </w:rPr>
    </w:lvl>
    <w:lvl w:ilvl="6" w:tplc="04090001" w:tentative="1">
      <w:start w:val="1"/>
      <w:numFmt w:val="bullet"/>
      <w:lvlText w:val=""/>
      <w:lvlJc w:val="left"/>
      <w:pPr>
        <w:ind w:left="3880" w:hanging="440"/>
      </w:pPr>
      <w:rPr>
        <w:rFonts w:ascii="Wingdings" w:hAnsi="Wingdings" w:hint="default"/>
      </w:rPr>
    </w:lvl>
    <w:lvl w:ilvl="7" w:tplc="04090003" w:tentative="1">
      <w:start w:val="1"/>
      <w:numFmt w:val="bullet"/>
      <w:lvlText w:val=""/>
      <w:lvlJc w:val="left"/>
      <w:pPr>
        <w:ind w:left="4320" w:hanging="440"/>
      </w:pPr>
      <w:rPr>
        <w:rFonts w:ascii="Wingdings" w:hAnsi="Wingdings" w:hint="default"/>
      </w:rPr>
    </w:lvl>
    <w:lvl w:ilvl="8" w:tplc="04090005" w:tentative="1">
      <w:start w:val="1"/>
      <w:numFmt w:val="bullet"/>
      <w:lvlText w:val=""/>
      <w:lvlJc w:val="left"/>
      <w:pPr>
        <w:ind w:left="4760" w:hanging="440"/>
      </w:pPr>
      <w:rPr>
        <w:rFonts w:ascii="Wingdings" w:hAnsi="Wingdings" w:hint="default"/>
      </w:rPr>
    </w:lvl>
  </w:abstractNum>
  <w:abstractNum w:abstractNumId="10" w15:restartNumberingAfterBreak="0">
    <w:nsid w:val="64804808"/>
    <w:multiLevelType w:val="hybridMultilevel"/>
    <w:tmpl w:val="937C70A6"/>
    <w:lvl w:ilvl="0" w:tplc="01E03702">
      <w:start w:val="1"/>
      <w:numFmt w:val="decimal"/>
      <w:lvlText w:val="%1)"/>
      <w:lvlJc w:val="left"/>
      <w:pPr>
        <w:ind w:left="1160" w:hanging="360"/>
      </w:pPr>
      <w:rPr>
        <w:rFonts w:hint="default"/>
      </w:rPr>
    </w:lvl>
    <w:lvl w:ilvl="1" w:tplc="04090019" w:tentative="1">
      <w:start w:val="1"/>
      <w:numFmt w:val="upperLetter"/>
      <w:lvlText w:val="%2."/>
      <w:lvlJc w:val="left"/>
      <w:pPr>
        <w:ind w:left="1680" w:hanging="440"/>
      </w:pPr>
    </w:lvl>
    <w:lvl w:ilvl="2" w:tplc="0409001B" w:tentative="1">
      <w:start w:val="1"/>
      <w:numFmt w:val="lowerRoman"/>
      <w:lvlText w:val="%3."/>
      <w:lvlJc w:val="right"/>
      <w:pPr>
        <w:ind w:left="2120" w:hanging="440"/>
      </w:pPr>
    </w:lvl>
    <w:lvl w:ilvl="3" w:tplc="0409000F" w:tentative="1">
      <w:start w:val="1"/>
      <w:numFmt w:val="decimal"/>
      <w:lvlText w:val="%4."/>
      <w:lvlJc w:val="left"/>
      <w:pPr>
        <w:ind w:left="2560" w:hanging="440"/>
      </w:pPr>
    </w:lvl>
    <w:lvl w:ilvl="4" w:tplc="04090019" w:tentative="1">
      <w:start w:val="1"/>
      <w:numFmt w:val="upperLetter"/>
      <w:lvlText w:val="%5."/>
      <w:lvlJc w:val="left"/>
      <w:pPr>
        <w:ind w:left="3000" w:hanging="440"/>
      </w:pPr>
    </w:lvl>
    <w:lvl w:ilvl="5" w:tplc="0409001B" w:tentative="1">
      <w:start w:val="1"/>
      <w:numFmt w:val="lowerRoman"/>
      <w:lvlText w:val="%6."/>
      <w:lvlJc w:val="right"/>
      <w:pPr>
        <w:ind w:left="3440" w:hanging="440"/>
      </w:pPr>
    </w:lvl>
    <w:lvl w:ilvl="6" w:tplc="0409000F" w:tentative="1">
      <w:start w:val="1"/>
      <w:numFmt w:val="decimal"/>
      <w:lvlText w:val="%7."/>
      <w:lvlJc w:val="left"/>
      <w:pPr>
        <w:ind w:left="3880" w:hanging="440"/>
      </w:pPr>
    </w:lvl>
    <w:lvl w:ilvl="7" w:tplc="04090019" w:tentative="1">
      <w:start w:val="1"/>
      <w:numFmt w:val="upperLetter"/>
      <w:lvlText w:val="%8."/>
      <w:lvlJc w:val="left"/>
      <w:pPr>
        <w:ind w:left="4320" w:hanging="440"/>
      </w:pPr>
    </w:lvl>
    <w:lvl w:ilvl="8" w:tplc="0409001B" w:tentative="1">
      <w:start w:val="1"/>
      <w:numFmt w:val="lowerRoman"/>
      <w:lvlText w:val="%9."/>
      <w:lvlJc w:val="right"/>
      <w:pPr>
        <w:ind w:left="4760" w:hanging="440"/>
      </w:pPr>
    </w:lvl>
  </w:abstractNum>
  <w:abstractNum w:abstractNumId="11" w15:restartNumberingAfterBreak="0">
    <w:nsid w:val="6E707C10"/>
    <w:multiLevelType w:val="hybridMultilevel"/>
    <w:tmpl w:val="FB2A2914"/>
    <w:lvl w:ilvl="0" w:tplc="250E008A">
      <w:start w:val="3"/>
      <w:numFmt w:val="bullet"/>
      <w:lvlText w:val="-"/>
      <w:lvlJc w:val="left"/>
      <w:pPr>
        <w:ind w:left="1520" w:hanging="360"/>
      </w:pPr>
      <w:rPr>
        <w:rFonts w:ascii="Times New Roman" w:eastAsiaTheme="minorEastAsia" w:hAnsi="Times New Roman" w:cs="Times New Roman" w:hint="default"/>
      </w:rPr>
    </w:lvl>
    <w:lvl w:ilvl="1" w:tplc="04090003" w:tentative="1">
      <w:start w:val="1"/>
      <w:numFmt w:val="bullet"/>
      <w:lvlText w:val=""/>
      <w:lvlJc w:val="left"/>
      <w:pPr>
        <w:ind w:left="2040" w:hanging="440"/>
      </w:pPr>
      <w:rPr>
        <w:rFonts w:ascii="Wingdings" w:hAnsi="Wingdings" w:hint="default"/>
      </w:rPr>
    </w:lvl>
    <w:lvl w:ilvl="2" w:tplc="04090005" w:tentative="1">
      <w:start w:val="1"/>
      <w:numFmt w:val="bullet"/>
      <w:lvlText w:val=""/>
      <w:lvlJc w:val="left"/>
      <w:pPr>
        <w:ind w:left="2480" w:hanging="440"/>
      </w:pPr>
      <w:rPr>
        <w:rFonts w:ascii="Wingdings" w:hAnsi="Wingdings" w:hint="default"/>
      </w:rPr>
    </w:lvl>
    <w:lvl w:ilvl="3" w:tplc="04090001" w:tentative="1">
      <w:start w:val="1"/>
      <w:numFmt w:val="bullet"/>
      <w:lvlText w:val=""/>
      <w:lvlJc w:val="left"/>
      <w:pPr>
        <w:ind w:left="2920" w:hanging="440"/>
      </w:pPr>
      <w:rPr>
        <w:rFonts w:ascii="Wingdings" w:hAnsi="Wingdings" w:hint="default"/>
      </w:rPr>
    </w:lvl>
    <w:lvl w:ilvl="4" w:tplc="04090003" w:tentative="1">
      <w:start w:val="1"/>
      <w:numFmt w:val="bullet"/>
      <w:lvlText w:val=""/>
      <w:lvlJc w:val="left"/>
      <w:pPr>
        <w:ind w:left="3360" w:hanging="440"/>
      </w:pPr>
      <w:rPr>
        <w:rFonts w:ascii="Wingdings" w:hAnsi="Wingdings" w:hint="default"/>
      </w:rPr>
    </w:lvl>
    <w:lvl w:ilvl="5" w:tplc="04090005" w:tentative="1">
      <w:start w:val="1"/>
      <w:numFmt w:val="bullet"/>
      <w:lvlText w:val=""/>
      <w:lvlJc w:val="left"/>
      <w:pPr>
        <w:ind w:left="3800" w:hanging="440"/>
      </w:pPr>
      <w:rPr>
        <w:rFonts w:ascii="Wingdings" w:hAnsi="Wingdings" w:hint="default"/>
      </w:rPr>
    </w:lvl>
    <w:lvl w:ilvl="6" w:tplc="04090001" w:tentative="1">
      <w:start w:val="1"/>
      <w:numFmt w:val="bullet"/>
      <w:lvlText w:val=""/>
      <w:lvlJc w:val="left"/>
      <w:pPr>
        <w:ind w:left="4240" w:hanging="440"/>
      </w:pPr>
      <w:rPr>
        <w:rFonts w:ascii="Wingdings" w:hAnsi="Wingdings" w:hint="default"/>
      </w:rPr>
    </w:lvl>
    <w:lvl w:ilvl="7" w:tplc="04090003" w:tentative="1">
      <w:start w:val="1"/>
      <w:numFmt w:val="bullet"/>
      <w:lvlText w:val=""/>
      <w:lvlJc w:val="left"/>
      <w:pPr>
        <w:ind w:left="4680" w:hanging="440"/>
      </w:pPr>
      <w:rPr>
        <w:rFonts w:ascii="Wingdings" w:hAnsi="Wingdings" w:hint="default"/>
      </w:rPr>
    </w:lvl>
    <w:lvl w:ilvl="8" w:tplc="04090005" w:tentative="1">
      <w:start w:val="1"/>
      <w:numFmt w:val="bullet"/>
      <w:lvlText w:val=""/>
      <w:lvlJc w:val="left"/>
      <w:pPr>
        <w:ind w:left="5120" w:hanging="440"/>
      </w:pPr>
      <w:rPr>
        <w:rFonts w:ascii="Wingdings" w:hAnsi="Wingdings" w:hint="default"/>
      </w:rPr>
    </w:lvl>
  </w:abstractNum>
  <w:abstractNum w:abstractNumId="12" w15:restartNumberingAfterBreak="0">
    <w:nsid w:val="6F0D21DB"/>
    <w:multiLevelType w:val="hybridMultilevel"/>
    <w:tmpl w:val="4B7A1192"/>
    <w:lvl w:ilvl="0" w:tplc="B4C2F94A">
      <w:start w:val="3"/>
      <w:numFmt w:val="bullet"/>
      <w:lvlText w:val="-"/>
      <w:lvlJc w:val="left"/>
      <w:pPr>
        <w:ind w:left="1160" w:hanging="360"/>
      </w:pPr>
      <w:rPr>
        <w:rFonts w:ascii="Times New Roman" w:eastAsiaTheme="minorEastAsia" w:hAnsi="Times New Roman" w:cs="Times New Roman" w:hint="default"/>
      </w:rPr>
    </w:lvl>
    <w:lvl w:ilvl="1" w:tplc="04090003" w:tentative="1">
      <w:start w:val="1"/>
      <w:numFmt w:val="bullet"/>
      <w:lvlText w:val=""/>
      <w:lvlJc w:val="left"/>
      <w:pPr>
        <w:ind w:left="1680" w:hanging="440"/>
      </w:pPr>
      <w:rPr>
        <w:rFonts w:ascii="Wingdings" w:hAnsi="Wingdings" w:hint="default"/>
      </w:rPr>
    </w:lvl>
    <w:lvl w:ilvl="2" w:tplc="04090005" w:tentative="1">
      <w:start w:val="1"/>
      <w:numFmt w:val="bullet"/>
      <w:lvlText w:val=""/>
      <w:lvlJc w:val="left"/>
      <w:pPr>
        <w:ind w:left="2120" w:hanging="440"/>
      </w:pPr>
      <w:rPr>
        <w:rFonts w:ascii="Wingdings" w:hAnsi="Wingdings" w:hint="default"/>
      </w:rPr>
    </w:lvl>
    <w:lvl w:ilvl="3" w:tplc="04090001" w:tentative="1">
      <w:start w:val="1"/>
      <w:numFmt w:val="bullet"/>
      <w:lvlText w:val=""/>
      <w:lvlJc w:val="left"/>
      <w:pPr>
        <w:ind w:left="2560" w:hanging="440"/>
      </w:pPr>
      <w:rPr>
        <w:rFonts w:ascii="Wingdings" w:hAnsi="Wingdings" w:hint="default"/>
      </w:rPr>
    </w:lvl>
    <w:lvl w:ilvl="4" w:tplc="04090003" w:tentative="1">
      <w:start w:val="1"/>
      <w:numFmt w:val="bullet"/>
      <w:lvlText w:val=""/>
      <w:lvlJc w:val="left"/>
      <w:pPr>
        <w:ind w:left="3000" w:hanging="440"/>
      </w:pPr>
      <w:rPr>
        <w:rFonts w:ascii="Wingdings" w:hAnsi="Wingdings" w:hint="default"/>
      </w:rPr>
    </w:lvl>
    <w:lvl w:ilvl="5" w:tplc="04090005" w:tentative="1">
      <w:start w:val="1"/>
      <w:numFmt w:val="bullet"/>
      <w:lvlText w:val=""/>
      <w:lvlJc w:val="left"/>
      <w:pPr>
        <w:ind w:left="3440" w:hanging="440"/>
      </w:pPr>
      <w:rPr>
        <w:rFonts w:ascii="Wingdings" w:hAnsi="Wingdings" w:hint="default"/>
      </w:rPr>
    </w:lvl>
    <w:lvl w:ilvl="6" w:tplc="04090001" w:tentative="1">
      <w:start w:val="1"/>
      <w:numFmt w:val="bullet"/>
      <w:lvlText w:val=""/>
      <w:lvlJc w:val="left"/>
      <w:pPr>
        <w:ind w:left="3880" w:hanging="440"/>
      </w:pPr>
      <w:rPr>
        <w:rFonts w:ascii="Wingdings" w:hAnsi="Wingdings" w:hint="default"/>
      </w:rPr>
    </w:lvl>
    <w:lvl w:ilvl="7" w:tplc="04090003" w:tentative="1">
      <w:start w:val="1"/>
      <w:numFmt w:val="bullet"/>
      <w:lvlText w:val=""/>
      <w:lvlJc w:val="left"/>
      <w:pPr>
        <w:ind w:left="4320" w:hanging="440"/>
      </w:pPr>
      <w:rPr>
        <w:rFonts w:ascii="Wingdings" w:hAnsi="Wingdings" w:hint="default"/>
      </w:rPr>
    </w:lvl>
    <w:lvl w:ilvl="8" w:tplc="04090005" w:tentative="1">
      <w:start w:val="1"/>
      <w:numFmt w:val="bullet"/>
      <w:lvlText w:val=""/>
      <w:lvlJc w:val="left"/>
      <w:pPr>
        <w:ind w:left="4760" w:hanging="440"/>
      </w:pPr>
      <w:rPr>
        <w:rFonts w:ascii="Wingdings" w:hAnsi="Wingdings" w:hint="default"/>
      </w:rPr>
    </w:lvl>
  </w:abstractNum>
  <w:abstractNum w:abstractNumId="13" w15:restartNumberingAfterBreak="0">
    <w:nsid w:val="77B245BF"/>
    <w:multiLevelType w:val="hybridMultilevel"/>
    <w:tmpl w:val="4F2A877A"/>
    <w:lvl w:ilvl="0" w:tplc="D20211E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4" w15:restartNumberingAfterBreak="0">
    <w:nsid w:val="7A1D7E73"/>
    <w:multiLevelType w:val="hybridMultilevel"/>
    <w:tmpl w:val="E5BCF67C"/>
    <w:lvl w:ilvl="0" w:tplc="39D88FD8">
      <w:start w:val="3"/>
      <w:numFmt w:val="bullet"/>
      <w:lvlText w:val="-"/>
      <w:lvlJc w:val="left"/>
      <w:pPr>
        <w:ind w:left="1520" w:hanging="360"/>
      </w:pPr>
      <w:rPr>
        <w:rFonts w:ascii="Times New Roman" w:eastAsiaTheme="minorEastAsia" w:hAnsi="Times New Roman" w:cs="Times New Roman" w:hint="default"/>
      </w:rPr>
    </w:lvl>
    <w:lvl w:ilvl="1" w:tplc="04090003" w:tentative="1">
      <w:start w:val="1"/>
      <w:numFmt w:val="bullet"/>
      <w:lvlText w:val=""/>
      <w:lvlJc w:val="left"/>
      <w:pPr>
        <w:ind w:left="2040" w:hanging="440"/>
      </w:pPr>
      <w:rPr>
        <w:rFonts w:ascii="Wingdings" w:hAnsi="Wingdings" w:hint="default"/>
      </w:rPr>
    </w:lvl>
    <w:lvl w:ilvl="2" w:tplc="04090005" w:tentative="1">
      <w:start w:val="1"/>
      <w:numFmt w:val="bullet"/>
      <w:lvlText w:val=""/>
      <w:lvlJc w:val="left"/>
      <w:pPr>
        <w:ind w:left="2480" w:hanging="440"/>
      </w:pPr>
      <w:rPr>
        <w:rFonts w:ascii="Wingdings" w:hAnsi="Wingdings" w:hint="default"/>
      </w:rPr>
    </w:lvl>
    <w:lvl w:ilvl="3" w:tplc="04090001" w:tentative="1">
      <w:start w:val="1"/>
      <w:numFmt w:val="bullet"/>
      <w:lvlText w:val=""/>
      <w:lvlJc w:val="left"/>
      <w:pPr>
        <w:ind w:left="2920" w:hanging="440"/>
      </w:pPr>
      <w:rPr>
        <w:rFonts w:ascii="Wingdings" w:hAnsi="Wingdings" w:hint="default"/>
      </w:rPr>
    </w:lvl>
    <w:lvl w:ilvl="4" w:tplc="04090003" w:tentative="1">
      <w:start w:val="1"/>
      <w:numFmt w:val="bullet"/>
      <w:lvlText w:val=""/>
      <w:lvlJc w:val="left"/>
      <w:pPr>
        <w:ind w:left="3360" w:hanging="440"/>
      </w:pPr>
      <w:rPr>
        <w:rFonts w:ascii="Wingdings" w:hAnsi="Wingdings" w:hint="default"/>
      </w:rPr>
    </w:lvl>
    <w:lvl w:ilvl="5" w:tplc="04090005" w:tentative="1">
      <w:start w:val="1"/>
      <w:numFmt w:val="bullet"/>
      <w:lvlText w:val=""/>
      <w:lvlJc w:val="left"/>
      <w:pPr>
        <w:ind w:left="3800" w:hanging="440"/>
      </w:pPr>
      <w:rPr>
        <w:rFonts w:ascii="Wingdings" w:hAnsi="Wingdings" w:hint="default"/>
      </w:rPr>
    </w:lvl>
    <w:lvl w:ilvl="6" w:tplc="04090001" w:tentative="1">
      <w:start w:val="1"/>
      <w:numFmt w:val="bullet"/>
      <w:lvlText w:val=""/>
      <w:lvlJc w:val="left"/>
      <w:pPr>
        <w:ind w:left="4240" w:hanging="440"/>
      </w:pPr>
      <w:rPr>
        <w:rFonts w:ascii="Wingdings" w:hAnsi="Wingdings" w:hint="default"/>
      </w:rPr>
    </w:lvl>
    <w:lvl w:ilvl="7" w:tplc="04090003" w:tentative="1">
      <w:start w:val="1"/>
      <w:numFmt w:val="bullet"/>
      <w:lvlText w:val=""/>
      <w:lvlJc w:val="left"/>
      <w:pPr>
        <w:ind w:left="4680" w:hanging="440"/>
      </w:pPr>
      <w:rPr>
        <w:rFonts w:ascii="Wingdings" w:hAnsi="Wingdings" w:hint="default"/>
      </w:rPr>
    </w:lvl>
    <w:lvl w:ilvl="8" w:tplc="04090005" w:tentative="1">
      <w:start w:val="1"/>
      <w:numFmt w:val="bullet"/>
      <w:lvlText w:val=""/>
      <w:lvlJc w:val="left"/>
      <w:pPr>
        <w:ind w:left="5120" w:hanging="440"/>
      </w:pPr>
      <w:rPr>
        <w:rFonts w:ascii="Wingdings" w:hAnsi="Wingdings" w:hint="default"/>
      </w:rPr>
    </w:lvl>
  </w:abstractNum>
  <w:abstractNum w:abstractNumId="15" w15:restartNumberingAfterBreak="0">
    <w:nsid w:val="7BE1303E"/>
    <w:multiLevelType w:val="hybridMultilevel"/>
    <w:tmpl w:val="2AE02D84"/>
    <w:lvl w:ilvl="0" w:tplc="350689C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1292903681">
    <w:abstractNumId w:val="4"/>
  </w:num>
  <w:num w:numId="2" w16cid:durableId="1264920584">
    <w:abstractNumId w:val="13"/>
  </w:num>
  <w:num w:numId="3" w16cid:durableId="93406021">
    <w:abstractNumId w:val="2"/>
  </w:num>
  <w:num w:numId="4" w16cid:durableId="695473317">
    <w:abstractNumId w:val="0"/>
  </w:num>
  <w:num w:numId="5" w16cid:durableId="1957521382">
    <w:abstractNumId w:val="14"/>
  </w:num>
  <w:num w:numId="6" w16cid:durableId="885868715">
    <w:abstractNumId w:val="11"/>
  </w:num>
  <w:num w:numId="7" w16cid:durableId="666324842">
    <w:abstractNumId w:val="7"/>
  </w:num>
  <w:num w:numId="8" w16cid:durableId="1012486244">
    <w:abstractNumId w:val="12"/>
  </w:num>
  <w:num w:numId="9" w16cid:durableId="1783529003">
    <w:abstractNumId w:val="9"/>
  </w:num>
  <w:num w:numId="10" w16cid:durableId="580143743">
    <w:abstractNumId w:val="1"/>
  </w:num>
  <w:num w:numId="11" w16cid:durableId="1096513427">
    <w:abstractNumId w:val="3"/>
  </w:num>
  <w:num w:numId="12" w16cid:durableId="1263612447">
    <w:abstractNumId w:val="15"/>
  </w:num>
  <w:num w:numId="13" w16cid:durableId="449781751">
    <w:abstractNumId w:val="10"/>
  </w:num>
  <w:num w:numId="14" w16cid:durableId="1333488639">
    <w:abstractNumId w:val="5"/>
  </w:num>
  <w:num w:numId="15" w16cid:durableId="1276138390">
    <w:abstractNumId w:val="6"/>
  </w:num>
  <w:num w:numId="16" w16cid:durableId="11744926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DC1"/>
    <w:rsid w:val="00021E42"/>
    <w:rsid w:val="00054952"/>
    <w:rsid w:val="00066EA6"/>
    <w:rsid w:val="000804A2"/>
    <w:rsid w:val="000904A3"/>
    <w:rsid w:val="000A5990"/>
    <w:rsid w:val="000A6C5D"/>
    <w:rsid w:val="000E066F"/>
    <w:rsid w:val="00110AC4"/>
    <w:rsid w:val="00145920"/>
    <w:rsid w:val="001A0EE8"/>
    <w:rsid w:val="001C088E"/>
    <w:rsid w:val="001C30D1"/>
    <w:rsid w:val="001E16B0"/>
    <w:rsid w:val="001F5CA1"/>
    <w:rsid w:val="0021042A"/>
    <w:rsid w:val="002844DA"/>
    <w:rsid w:val="002910CA"/>
    <w:rsid w:val="002C5870"/>
    <w:rsid w:val="00316359"/>
    <w:rsid w:val="00316DCE"/>
    <w:rsid w:val="00320394"/>
    <w:rsid w:val="00320F9D"/>
    <w:rsid w:val="003A1F30"/>
    <w:rsid w:val="003A5B01"/>
    <w:rsid w:val="003E2A61"/>
    <w:rsid w:val="00405854"/>
    <w:rsid w:val="00414B48"/>
    <w:rsid w:val="0043273D"/>
    <w:rsid w:val="00475E2F"/>
    <w:rsid w:val="00485E7B"/>
    <w:rsid w:val="00486468"/>
    <w:rsid w:val="005060F2"/>
    <w:rsid w:val="0052317A"/>
    <w:rsid w:val="0055444E"/>
    <w:rsid w:val="005E28C5"/>
    <w:rsid w:val="00625DF1"/>
    <w:rsid w:val="006515A6"/>
    <w:rsid w:val="00657785"/>
    <w:rsid w:val="00675DD3"/>
    <w:rsid w:val="006842B8"/>
    <w:rsid w:val="006D710E"/>
    <w:rsid w:val="00753887"/>
    <w:rsid w:val="007C0749"/>
    <w:rsid w:val="007C5F52"/>
    <w:rsid w:val="007D0515"/>
    <w:rsid w:val="007F1993"/>
    <w:rsid w:val="00802677"/>
    <w:rsid w:val="00832485"/>
    <w:rsid w:val="008421DA"/>
    <w:rsid w:val="00885E73"/>
    <w:rsid w:val="008E1711"/>
    <w:rsid w:val="00917679"/>
    <w:rsid w:val="0094217E"/>
    <w:rsid w:val="00987730"/>
    <w:rsid w:val="009D1E71"/>
    <w:rsid w:val="00A234BD"/>
    <w:rsid w:val="00A7086B"/>
    <w:rsid w:val="00AC240D"/>
    <w:rsid w:val="00AD686D"/>
    <w:rsid w:val="00B6048B"/>
    <w:rsid w:val="00B661FC"/>
    <w:rsid w:val="00B94DAE"/>
    <w:rsid w:val="00C05CBE"/>
    <w:rsid w:val="00C07343"/>
    <w:rsid w:val="00C457DE"/>
    <w:rsid w:val="00C62D1C"/>
    <w:rsid w:val="00C748BC"/>
    <w:rsid w:val="00C76FF6"/>
    <w:rsid w:val="00C96329"/>
    <w:rsid w:val="00D00C74"/>
    <w:rsid w:val="00D02A6D"/>
    <w:rsid w:val="00D47EDA"/>
    <w:rsid w:val="00DA7CF4"/>
    <w:rsid w:val="00DB4FA6"/>
    <w:rsid w:val="00DC4357"/>
    <w:rsid w:val="00DF1690"/>
    <w:rsid w:val="00DF1EAD"/>
    <w:rsid w:val="00DF3E01"/>
    <w:rsid w:val="00E53ADB"/>
    <w:rsid w:val="00E54A7B"/>
    <w:rsid w:val="00E92BB6"/>
    <w:rsid w:val="00EE3DC1"/>
    <w:rsid w:val="00F02B37"/>
    <w:rsid w:val="00F076AE"/>
    <w:rsid w:val="00F16DEA"/>
    <w:rsid w:val="00F75E60"/>
    <w:rsid w:val="00FB24E6"/>
    <w:rsid w:val="00FE3301"/>
    <w:rsid w:val="00FE3BE0"/>
    <w:rsid w:val="00FF143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9EAB5"/>
  <w15:chartTrackingRefBased/>
  <w15:docId w15:val="{CBC867CB-498D-49D4-9C9F-A07448C9D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EE3DC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EE3DC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unhideWhenUsed/>
    <w:qFormat/>
    <w:rsid w:val="00EE3DC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EE3DC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EE3DC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EE3DC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EE3DC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EE3DC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EE3DC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EE3DC1"/>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EE3DC1"/>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rsid w:val="00EE3DC1"/>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EE3DC1"/>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EE3DC1"/>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EE3DC1"/>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EE3DC1"/>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EE3DC1"/>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EE3DC1"/>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EE3DC1"/>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EE3DC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E3DC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EE3DC1"/>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EE3DC1"/>
    <w:pPr>
      <w:spacing w:before="160"/>
      <w:jc w:val="center"/>
    </w:pPr>
    <w:rPr>
      <w:i/>
      <w:iCs/>
      <w:color w:val="404040" w:themeColor="text1" w:themeTint="BF"/>
    </w:rPr>
  </w:style>
  <w:style w:type="character" w:customStyle="1" w:styleId="Char1">
    <w:name w:val="인용 Char"/>
    <w:basedOn w:val="a0"/>
    <w:link w:val="a5"/>
    <w:uiPriority w:val="29"/>
    <w:rsid w:val="00EE3DC1"/>
    <w:rPr>
      <w:i/>
      <w:iCs/>
      <w:color w:val="404040" w:themeColor="text1" w:themeTint="BF"/>
    </w:rPr>
  </w:style>
  <w:style w:type="paragraph" w:styleId="a6">
    <w:name w:val="List Paragraph"/>
    <w:basedOn w:val="a"/>
    <w:uiPriority w:val="34"/>
    <w:qFormat/>
    <w:rsid w:val="00EE3DC1"/>
    <w:pPr>
      <w:ind w:left="720"/>
      <w:contextualSpacing/>
    </w:pPr>
  </w:style>
  <w:style w:type="character" w:styleId="a7">
    <w:name w:val="Intense Emphasis"/>
    <w:basedOn w:val="a0"/>
    <w:uiPriority w:val="21"/>
    <w:qFormat/>
    <w:rsid w:val="00EE3DC1"/>
    <w:rPr>
      <w:i/>
      <w:iCs/>
      <w:color w:val="0F4761" w:themeColor="accent1" w:themeShade="BF"/>
    </w:rPr>
  </w:style>
  <w:style w:type="paragraph" w:styleId="a8">
    <w:name w:val="Intense Quote"/>
    <w:basedOn w:val="a"/>
    <w:next w:val="a"/>
    <w:link w:val="Char2"/>
    <w:uiPriority w:val="30"/>
    <w:qFormat/>
    <w:rsid w:val="00EE3D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EE3DC1"/>
    <w:rPr>
      <w:i/>
      <w:iCs/>
      <w:color w:val="0F4761" w:themeColor="accent1" w:themeShade="BF"/>
    </w:rPr>
  </w:style>
  <w:style w:type="character" w:styleId="a9">
    <w:name w:val="Intense Reference"/>
    <w:basedOn w:val="a0"/>
    <w:uiPriority w:val="32"/>
    <w:qFormat/>
    <w:rsid w:val="00EE3DC1"/>
    <w:rPr>
      <w:b/>
      <w:bCs/>
      <w:smallCaps/>
      <w:color w:val="0F4761" w:themeColor="accent1" w:themeShade="BF"/>
      <w:spacing w:val="5"/>
    </w:rPr>
  </w:style>
  <w:style w:type="paragraph" w:styleId="aa">
    <w:name w:val="header"/>
    <w:basedOn w:val="a"/>
    <w:link w:val="Char3"/>
    <w:uiPriority w:val="99"/>
    <w:unhideWhenUsed/>
    <w:rsid w:val="009D1E71"/>
    <w:pPr>
      <w:tabs>
        <w:tab w:val="center" w:pos="4513"/>
        <w:tab w:val="right" w:pos="9026"/>
      </w:tabs>
      <w:snapToGrid w:val="0"/>
    </w:pPr>
  </w:style>
  <w:style w:type="character" w:customStyle="1" w:styleId="Char3">
    <w:name w:val="머리글 Char"/>
    <w:basedOn w:val="a0"/>
    <w:link w:val="aa"/>
    <w:uiPriority w:val="99"/>
    <w:rsid w:val="009D1E71"/>
  </w:style>
  <w:style w:type="paragraph" w:styleId="ab">
    <w:name w:val="footer"/>
    <w:basedOn w:val="a"/>
    <w:link w:val="Char4"/>
    <w:uiPriority w:val="99"/>
    <w:unhideWhenUsed/>
    <w:rsid w:val="009D1E71"/>
    <w:pPr>
      <w:tabs>
        <w:tab w:val="center" w:pos="4513"/>
        <w:tab w:val="right" w:pos="9026"/>
      </w:tabs>
      <w:snapToGrid w:val="0"/>
    </w:pPr>
  </w:style>
  <w:style w:type="character" w:customStyle="1" w:styleId="Char4">
    <w:name w:val="바닥글 Char"/>
    <w:basedOn w:val="a0"/>
    <w:link w:val="ab"/>
    <w:uiPriority w:val="99"/>
    <w:rsid w:val="009D1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17</Pages>
  <Words>3899</Words>
  <Characters>22228</Characters>
  <Application>Microsoft Office Word</Application>
  <DocSecurity>0</DocSecurity>
  <Lines>185</Lines>
  <Paragraphs>52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WooJin Kim</dc:creator>
  <cp:keywords/>
  <dc:description/>
  <cp:lastModifiedBy>WooJin Kim</cp:lastModifiedBy>
  <cp:revision>6</cp:revision>
  <dcterms:created xsi:type="dcterms:W3CDTF">2026-08-22T19:50:00Z</dcterms:created>
  <dcterms:modified xsi:type="dcterms:W3CDTF">2026-09-03T14:21:00Z</dcterms:modified>
</cp:coreProperties>
</file>